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E" w:rsidRDefault="00F74F5E" w:rsidP="00BB47C0">
      <w:pPr>
        <w:spacing w:after="0"/>
        <w:jc w:val="both"/>
        <w:rPr>
          <w:rFonts w:ascii="Century Gothic" w:hAnsi="Century Gothic"/>
        </w:rPr>
      </w:pPr>
    </w:p>
    <w:p w:rsidR="00BB47C0" w:rsidRDefault="00BB47C0" w:rsidP="00BB47C0">
      <w:pPr>
        <w:spacing w:after="0"/>
        <w:jc w:val="both"/>
        <w:rPr>
          <w:rFonts w:ascii="Century Gothic" w:hAnsi="Century Gothic"/>
        </w:rPr>
      </w:pPr>
      <w:r w:rsidRPr="00BB47C0">
        <w:rPr>
          <w:rFonts w:ascii="Century Gothic" w:hAnsi="Century Gothic"/>
        </w:rPr>
        <w:t>Nome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A52854">
        <w:rPr>
          <w:rFonts w:ascii="Century Gothic" w:hAnsi="Century Gothic"/>
        </w:rPr>
        <w:t xml:space="preserve">           </w:t>
      </w:r>
      <w:r w:rsidR="006A6D0E" w:rsidRPr="00B45044">
        <w:rPr>
          <w:rFonts w:ascii="Century Gothic" w:hAnsi="Century Gothic"/>
          <w:b/>
        </w:rPr>
        <w:t>Elisa</w:t>
      </w:r>
      <w:r w:rsidR="00A32EA5">
        <w:rPr>
          <w:rFonts w:ascii="Century Gothic" w:hAnsi="Century Gothic"/>
        </w:rPr>
        <w:t xml:space="preserve"> </w:t>
      </w:r>
      <w:r w:rsidR="009E5A43">
        <w:rPr>
          <w:rFonts w:ascii="Century Gothic" w:hAnsi="Century Gothic"/>
        </w:rPr>
        <w:t xml:space="preserve"> </w:t>
      </w:r>
    </w:p>
    <w:p w:rsidR="009E5A43" w:rsidRPr="00BB47C0" w:rsidRDefault="006A6D0E" w:rsidP="00BB47C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Cognome:               </w:t>
      </w:r>
      <w:proofErr w:type="spellStart"/>
      <w:r w:rsidRPr="00CD1B2C">
        <w:rPr>
          <w:rFonts w:ascii="Century Gothic" w:hAnsi="Century Gothic"/>
          <w:b/>
        </w:rPr>
        <w:t>Sarracino</w:t>
      </w:r>
      <w:proofErr w:type="spellEnd"/>
    </w:p>
    <w:p w:rsidR="00BB47C0" w:rsidRDefault="00BB47C0" w:rsidP="00BB47C0">
      <w:pPr>
        <w:spacing w:after="0"/>
        <w:jc w:val="both"/>
        <w:rPr>
          <w:rFonts w:ascii="Century Gothic" w:hAnsi="Century Gothic"/>
        </w:rPr>
      </w:pPr>
    </w:p>
    <w:p w:rsidR="00021AB8" w:rsidRPr="00BB47C0" w:rsidRDefault="00021AB8" w:rsidP="00BB47C0">
      <w:pPr>
        <w:spacing w:after="0"/>
        <w:jc w:val="both"/>
        <w:rPr>
          <w:rFonts w:ascii="Century Gothic" w:hAnsi="Century Gothic"/>
        </w:rPr>
      </w:pPr>
    </w:p>
    <w:p w:rsidR="00D617E7" w:rsidRDefault="00D617E7" w:rsidP="00BB47C0">
      <w:pPr>
        <w:spacing w:after="0"/>
        <w:jc w:val="both"/>
        <w:rPr>
          <w:rFonts w:ascii="Century Gothic" w:hAnsi="Century Gothic"/>
          <w:b/>
          <w:i/>
          <w:u w:val="single"/>
        </w:rPr>
      </w:pPr>
    </w:p>
    <w:p w:rsidR="00BB47C0" w:rsidRDefault="00B67F34" w:rsidP="00BB47C0">
      <w:pPr>
        <w:spacing w:after="0"/>
        <w:jc w:val="both"/>
        <w:rPr>
          <w:rFonts w:ascii="Century Gothic" w:hAnsi="Century Gothic"/>
          <w:b/>
          <w:i/>
          <w:u w:val="single"/>
        </w:rPr>
      </w:pPr>
      <w:r w:rsidRPr="001D7C3B">
        <w:rPr>
          <w:rFonts w:ascii="Century Gothic" w:hAnsi="Century Gothic"/>
          <w:b/>
          <w:i/>
          <w:u w:val="single"/>
        </w:rPr>
        <w:t>Istruzione e formazione</w:t>
      </w:r>
    </w:p>
    <w:p w:rsidR="00472C0E" w:rsidRDefault="00472C0E" w:rsidP="00BB47C0">
      <w:pPr>
        <w:spacing w:after="0"/>
        <w:jc w:val="both"/>
        <w:rPr>
          <w:rFonts w:ascii="Century Gothic" w:hAnsi="Century Gothic"/>
          <w:b/>
          <w:i/>
          <w:u w:val="single"/>
        </w:rPr>
      </w:pPr>
    </w:p>
    <w:p w:rsidR="00472C0E" w:rsidRDefault="00472C0E" w:rsidP="00472C0E">
      <w:pPr>
        <w:pStyle w:val="Paragrafoelenco"/>
        <w:numPr>
          <w:ilvl w:val="0"/>
          <w:numId w:val="12"/>
        </w:numPr>
        <w:rPr>
          <w:rFonts w:ascii="Century Gothic" w:hAnsi="Century Gothic"/>
        </w:rPr>
      </w:pPr>
      <w:r w:rsidRPr="00472C0E">
        <w:rPr>
          <w:rFonts w:ascii="Century Gothic" w:hAnsi="Century Gothic"/>
          <w:b/>
        </w:rPr>
        <w:t>Corso di perfezionamento Investigazioni Private, Pubbliche, Informazioni Commerciali e della Sicurezza Privata – Security</w:t>
      </w:r>
    </w:p>
    <w:p w:rsidR="00472C0E" w:rsidRDefault="00472C0E" w:rsidP="00472C0E">
      <w:pPr>
        <w:pStyle w:val="Paragrafoelenco"/>
        <w:rPr>
          <w:rFonts w:ascii="Century Gothic" w:hAnsi="Century Gothic"/>
        </w:rPr>
      </w:pPr>
      <w:r w:rsidRPr="00472C0E">
        <w:rPr>
          <w:rFonts w:ascii="Century Gothic" w:hAnsi="Century Gothic"/>
        </w:rPr>
        <w:t>presso</w:t>
      </w:r>
      <w:r>
        <w:rPr>
          <w:rFonts w:ascii="Century Gothic" w:hAnsi="Century Gothic"/>
        </w:rPr>
        <w:t xml:space="preserve"> l’università Sapienza di Roma</w:t>
      </w:r>
    </w:p>
    <w:p w:rsidR="00472C0E" w:rsidRDefault="00472C0E" w:rsidP="00472C0E">
      <w:pPr>
        <w:pStyle w:val="Paragrafoelenco"/>
        <w:rPr>
          <w:rFonts w:ascii="Century Gothic" w:hAnsi="Century Gothic"/>
        </w:rPr>
      </w:pPr>
      <w:r w:rsidRPr="00472C0E">
        <w:rPr>
          <w:rFonts w:ascii="Century Gothic" w:hAnsi="Century Gothic"/>
        </w:rPr>
        <w:t>Anno 2016</w:t>
      </w:r>
    </w:p>
    <w:p w:rsidR="00472C0E" w:rsidRPr="00472C0E" w:rsidRDefault="00472C0E" w:rsidP="00472C0E">
      <w:pPr>
        <w:pStyle w:val="Paragrafoelenco"/>
        <w:rPr>
          <w:rFonts w:ascii="Century Gothic" w:hAnsi="Century Gothic"/>
        </w:rPr>
      </w:pPr>
      <w:r>
        <w:rPr>
          <w:rFonts w:ascii="Century Gothic" w:hAnsi="Century Gothic"/>
        </w:rPr>
        <w:t>Tesi</w:t>
      </w:r>
      <w:r w:rsidR="003C7594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3C7594">
        <w:rPr>
          <w:rFonts w:ascii="Century Gothic" w:hAnsi="Century Gothic"/>
        </w:rPr>
        <w:t>“Indagine difensiva, commissionata dalla persona offesa direttamente all’investigatore privato”.</w:t>
      </w:r>
    </w:p>
    <w:p w:rsidR="005B61F4" w:rsidRDefault="005B61F4" w:rsidP="00BB47C0">
      <w:pPr>
        <w:spacing w:after="0"/>
        <w:jc w:val="both"/>
        <w:rPr>
          <w:rFonts w:ascii="Century Gothic" w:hAnsi="Century Gothic"/>
        </w:rPr>
      </w:pPr>
    </w:p>
    <w:p w:rsidR="00472C0E" w:rsidRPr="00472C0E" w:rsidRDefault="00472C0E" w:rsidP="00472C0E">
      <w:pPr>
        <w:pStyle w:val="Paragrafoelenco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</w:rPr>
      </w:pPr>
      <w:r w:rsidRPr="00472C0E">
        <w:rPr>
          <w:rFonts w:ascii="Century Gothic" w:hAnsi="Century Gothic"/>
          <w:b/>
        </w:rPr>
        <w:t xml:space="preserve">Laurea specialistica in Giurisprudenza indirizzo forense </w:t>
      </w:r>
    </w:p>
    <w:p w:rsidR="00472C0E" w:rsidRPr="00472C0E" w:rsidRDefault="00472C0E" w:rsidP="00472C0E">
      <w:pPr>
        <w:widowControl w:val="0"/>
        <w:suppressAutoHyphens/>
        <w:spacing w:after="0" w:line="240" w:lineRule="auto"/>
        <w:ind w:firstLine="708"/>
        <w:jc w:val="both"/>
        <w:rPr>
          <w:rFonts w:ascii="Century Gothic" w:hAnsi="Century Gothic"/>
        </w:rPr>
      </w:pPr>
      <w:r w:rsidRPr="00472C0E">
        <w:rPr>
          <w:rFonts w:ascii="Century Gothic" w:hAnsi="Century Gothic"/>
        </w:rPr>
        <w:t>presso l’Università degli studi di Milano</w:t>
      </w:r>
    </w:p>
    <w:p w:rsidR="00472C0E" w:rsidRPr="00472C0E" w:rsidRDefault="00472C0E" w:rsidP="00472C0E">
      <w:pPr>
        <w:widowControl w:val="0"/>
        <w:suppressAutoHyphens/>
        <w:spacing w:after="0" w:line="240" w:lineRule="auto"/>
        <w:ind w:left="708"/>
        <w:jc w:val="both"/>
        <w:rPr>
          <w:rFonts w:ascii="Century Gothic" w:hAnsi="Century Gothic"/>
        </w:rPr>
      </w:pPr>
      <w:r w:rsidRPr="00472C0E">
        <w:rPr>
          <w:rFonts w:ascii="Century Gothic" w:hAnsi="Century Gothic"/>
        </w:rPr>
        <w:t>Tesi di Laurea in procedura penale: “La cooperazione giudiziaria e di polizia a livello  europeo in materia penale: mandato d’arresto europeo, confronto con il modello statunitense”.</w:t>
      </w:r>
    </w:p>
    <w:p w:rsidR="00584617" w:rsidRDefault="00584617" w:rsidP="00584617">
      <w:pPr>
        <w:rPr>
          <w:rFonts w:ascii="Century Gothic" w:hAnsi="Century Gothic"/>
        </w:rPr>
      </w:pPr>
    </w:p>
    <w:p w:rsidR="00472C0E" w:rsidRPr="00472C0E" w:rsidRDefault="00472C0E" w:rsidP="00472C0E">
      <w:pPr>
        <w:pStyle w:val="Paragrafoelenco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</w:rPr>
      </w:pPr>
      <w:r w:rsidRPr="00472C0E">
        <w:rPr>
          <w:rFonts w:ascii="Century Gothic" w:hAnsi="Century Gothic"/>
          <w:b/>
        </w:rPr>
        <w:t>Laurea triennale in Scienze dei servizi giuridici per operatore giudiziario</w:t>
      </w:r>
    </w:p>
    <w:p w:rsidR="00472C0E" w:rsidRPr="00472C0E" w:rsidRDefault="00472C0E" w:rsidP="00472C0E">
      <w:pPr>
        <w:widowControl w:val="0"/>
        <w:suppressAutoHyphens/>
        <w:spacing w:after="0" w:line="240" w:lineRule="auto"/>
        <w:ind w:left="360" w:firstLine="348"/>
        <w:jc w:val="both"/>
        <w:rPr>
          <w:rFonts w:ascii="Century Gothic" w:hAnsi="Century Gothic"/>
        </w:rPr>
      </w:pPr>
      <w:r w:rsidRPr="00472C0E">
        <w:rPr>
          <w:rFonts w:ascii="Century Gothic" w:hAnsi="Century Gothic"/>
        </w:rPr>
        <w:t>presso l'Università degli Studi di Milano</w:t>
      </w:r>
    </w:p>
    <w:p w:rsidR="00472C0E" w:rsidRPr="00472C0E" w:rsidRDefault="00472C0E" w:rsidP="00472C0E">
      <w:pPr>
        <w:pStyle w:val="Paragrafoelenco"/>
        <w:widowControl w:val="0"/>
        <w:suppressAutoHyphens/>
        <w:spacing w:after="0" w:line="240" w:lineRule="auto"/>
        <w:jc w:val="both"/>
        <w:rPr>
          <w:rFonts w:ascii="Century Gothic" w:hAnsi="Century Gothic"/>
        </w:rPr>
      </w:pPr>
      <w:r w:rsidRPr="00472C0E">
        <w:rPr>
          <w:rFonts w:ascii="Century Gothic" w:hAnsi="Century Gothic"/>
        </w:rPr>
        <w:t>Tesi di Laurea in Diritto Penitenziario : “La Polizia Penitenziaria”.</w:t>
      </w:r>
    </w:p>
    <w:p w:rsidR="003C7594" w:rsidRPr="00472C0E" w:rsidRDefault="003C7594" w:rsidP="00472C0E">
      <w:pPr>
        <w:pStyle w:val="Paragrafoelenco"/>
        <w:widowControl w:val="0"/>
        <w:suppressAutoHyphens/>
        <w:spacing w:after="0" w:line="240" w:lineRule="auto"/>
        <w:jc w:val="both"/>
        <w:rPr>
          <w:rFonts w:ascii="Century Gothic" w:hAnsi="Century Gothic"/>
        </w:rPr>
      </w:pPr>
    </w:p>
    <w:p w:rsidR="00472C0E" w:rsidRPr="00472C0E" w:rsidRDefault="00472C0E" w:rsidP="00472C0E">
      <w:pPr>
        <w:widowControl w:val="0"/>
        <w:suppressAutoHyphens/>
        <w:spacing w:after="0" w:line="240" w:lineRule="auto"/>
        <w:ind w:left="360"/>
        <w:jc w:val="both"/>
        <w:rPr>
          <w:rFonts w:ascii="Century Gothic" w:hAnsi="Century Gothic"/>
          <w:b/>
        </w:rPr>
      </w:pPr>
    </w:p>
    <w:p w:rsidR="00472C0E" w:rsidRPr="003C7594" w:rsidRDefault="00472C0E" w:rsidP="003C7594">
      <w:pPr>
        <w:pStyle w:val="Paragrafoelenco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kern w:val="1"/>
          <w:sz w:val="26"/>
          <w:szCs w:val="26"/>
          <w:lang w:eastAsia="hi-IN" w:bidi="hi-IN"/>
        </w:rPr>
      </w:pPr>
      <w:r w:rsidRPr="003C7594">
        <w:rPr>
          <w:rFonts w:ascii="Times New Roman" w:eastAsia="Arial Unicode MS" w:hAnsi="Times New Roman" w:cs="Arial Unicode MS"/>
          <w:b/>
          <w:kern w:val="1"/>
          <w:sz w:val="26"/>
          <w:szCs w:val="26"/>
          <w:lang w:eastAsia="hi-IN" w:bidi="hi-IN"/>
        </w:rPr>
        <w:t xml:space="preserve">Diploma di </w:t>
      </w:r>
      <w:r w:rsidRPr="003C7594">
        <w:rPr>
          <w:rFonts w:ascii="Times New Roman" w:eastAsia="Arial Unicode MS" w:hAnsi="Times New Roman" w:cs="Arial Unicode MS"/>
          <w:b/>
          <w:bCs/>
          <w:kern w:val="1"/>
          <w:sz w:val="26"/>
          <w:szCs w:val="26"/>
          <w:lang w:eastAsia="hi-IN" w:bidi="hi-IN"/>
        </w:rPr>
        <w:t>maturità tecnico-commerciale</w:t>
      </w:r>
    </w:p>
    <w:p w:rsidR="00472C0E" w:rsidRPr="00021AB8" w:rsidRDefault="00021AB8" w:rsidP="003C7594">
      <w:pPr>
        <w:widowControl w:val="0"/>
        <w:suppressAutoHyphens/>
        <w:spacing w:after="0" w:line="240" w:lineRule="auto"/>
        <w:ind w:firstLine="708"/>
        <w:jc w:val="both"/>
        <w:rPr>
          <w:rFonts w:ascii="Century Gothic" w:hAnsi="Century Gothic"/>
        </w:rPr>
      </w:pPr>
      <w:r w:rsidRPr="00021AB8">
        <w:rPr>
          <w:rFonts w:ascii="Century Gothic" w:hAnsi="Century Gothic"/>
        </w:rPr>
        <w:t>presso I.T.C. “F. Daverio”</w:t>
      </w:r>
    </w:p>
    <w:p w:rsidR="00472C0E" w:rsidRDefault="00472C0E" w:rsidP="00472C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</w:p>
    <w:p w:rsidR="003C7594" w:rsidRPr="003C7594" w:rsidRDefault="003C7594" w:rsidP="003C75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</w:p>
    <w:p w:rsidR="003C7594" w:rsidRPr="003C7594" w:rsidRDefault="003C7594" w:rsidP="003C7594">
      <w:pPr>
        <w:spacing w:after="0"/>
        <w:jc w:val="both"/>
        <w:rPr>
          <w:rFonts w:ascii="Century Gothic" w:hAnsi="Century Gothic"/>
          <w:b/>
          <w:i/>
          <w:u w:val="single"/>
        </w:rPr>
      </w:pPr>
      <w:r w:rsidRPr="003C7594">
        <w:rPr>
          <w:rFonts w:ascii="Century Gothic" w:hAnsi="Century Gothic"/>
          <w:b/>
          <w:i/>
          <w:u w:val="single"/>
        </w:rPr>
        <w:t xml:space="preserve">Conoscenze ulteriori                                                                                                 </w:t>
      </w:r>
    </w:p>
    <w:p w:rsidR="003C7594" w:rsidRPr="003C7594" w:rsidRDefault="003C7594" w:rsidP="003C75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kern w:val="1"/>
          <w:sz w:val="26"/>
          <w:szCs w:val="26"/>
          <w:u w:val="single"/>
          <w:lang w:eastAsia="hi-IN" w:bidi="hi-IN"/>
        </w:rPr>
      </w:pPr>
    </w:p>
    <w:p w:rsidR="003C7594" w:rsidRPr="008A7087" w:rsidRDefault="003C7594" w:rsidP="003C7594">
      <w:pPr>
        <w:pStyle w:val="Paragrafoelenco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3C7594">
        <w:rPr>
          <w:rFonts w:ascii="Century Gothic" w:hAnsi="Century Gothic"/>
        </w:rPr>
        <w:t xml:space="preserve">ttestato di partecipazione al </w:t>
      </w:r>
      <w:r w:rsidRPr="003C7594">
        <w:rPr>
          <w:rFonts w:ascii="Century Gothic" w:hAnsi="Century Gothic"/>
          <w:b/>
        </w:rPr>
        <w:t>corso di psicologia della scrittura</w:t>
      </w:r>
      <w:r w:rsidR="008A7087" w:rsidRPr="008A7087">
        <w:rPr>
          <w:rFonts w:ascii="Century Gothic" w:hAnsi="Century Gothic"/>
        </w:rPr>
        <w:t>.</w:t>
      </w:r>
    </w:p>
    <w:p w:rsidR="003C7594" w:rsidRPr="003C7594" w:rsidRDefault="008A7087" w:rsidP="003C7594">
      <w:pPr>
        <w:pStyle w:val="Paragrafoelenco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A</w:t>
      </w:r>
      <w:r w:rsidR="003C7594" w:rsidRPr="003C7594">
        <w:rPr>
          <w:rFonts w:ascii="Century Gothic" w:hAnsi="Century Gothic"/>
        </w:rPr>
        <w:t xml:space="preserve">ttestato di partecipazione </w:t>
      </w:r>
      <w:r w:rsidR="003C7594" w:rsidRPr="003C7594">
        <w:rPr>
          <w:rFonts w:ascii="Century Gothic" w:hAnsi="Century Gothic"/>
          <w:b/>
        </w:rPr>
        <w:t>corso di comunicazione efficace</w:t>
      </w:r>
      <w:r w:rsidR="003C7594" w:rsidRPr="003C7594">
        <w:rPr>
          <w:rFonts w:ascii="Century Gothic" w:hAnsi="Century Gothic"/>
        </w:rPr>
        <w:t xml:space="preserve"> </w:t>
      </w:r>
      <w:r w:rsidR="003C7594" w:rsidRPr="003C7594">
        <w:rPr>
          <w:rFonts w:ascii="Century Gothic" w:hAnsi="Century Gothic"/>
          <w:b/>
        </w:rPr>
        <w:t>- conoscere ed applicare le tecniche di programmazione neuro linguistica nelle relazioni interpersonali</w:t>
      </w:r>
      <w:r>
        <w:rPr>
          <w:rFonts w:ascii="Century Gothic" w:hAnsi="Century Gothic"/>
        </w:rPr>
        <w:t>.</w:t>
      </w:r>
    </w:p>
    <w:p w:rsidR="0099794F" w:rsidRDefault="008A7087" w:rsidP="008A7087">
      <w:pPr>
        <w:pStyle w:val="Paragrafoelenco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99794F">
        <w:rPr>
          <w:rFonts w:ascii="Century Gothic" w:hAnsi="Century Gothic"/>
        </w:rPr>
        <w:t>A</w:t>
      </w:r>
      <w:r w:rsidR="003C7594" w:rsidRPr="0099794F">
        <w:rPr>
          <w:rFonts w:ascii="Century Gothic" w:hAnsi="Century Gothic"/>
        </w:rPr>
        <w:t xml:space="preserve">ttestato di partecipazione </w:t>
      </w:r>
      <w:r w:rsidR="003C7594" w:rsidRPr="0099794F">
        <w:rPr>
          <w:rFonts w:ascii="Century Gothic" w:hAnsi="Century Gothic"/>
          <w:b/>
        </w:rPr>
        <w:t>corso di tecniche di memorizzazione</w:t>
      </w:r>
      <w:r w:rsidR="003C7594" w:rsidRPr="0099794F">
        <w:rPr>
          <w:rFonts w:ascii="Century Gothic" w:hAnsi="Century Gothic"/>
        </w:rPr>
        <w:t xml:space="preserve"> </w:t>
      </w:r>
    </w:p>
    <w:p w:rsidR="0099794F" w:rsidRPr="0099794F" w:rsidRDefault="0099794F" w:rsidP="008A7087">
      <w:pPr>
        <w:pStyle w:val="Paragrafoelenco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99794F">
        <w:rPr>
          <w:rFonts w:ascii="Century Gothic" w:hAnsi="Century Gothic"/>
        </w:rPr>
        <w:t xml:space="preserve">Attestato di partecipazione </w:t>
      </w:r>
      <w:r w:rsidR="008A7087" w:rsidRPr="0099794F">
        <w:rPr>
          <w:rFonts w:ascii="Century Gothic" w:hAnsi="Century Gothic"/>
          <w:b/>
          <w:i/>
        </w:rPr>
        <w:t>corso di web marketing</w:t>
      </w:r>
      <w:r w:rsidRPr="0099794F">
        <w:rPr>
          <w:rFonts w:ascii="Century Gothic" w:hAnsi="Century Gothic"/>
          <w:i/>
        </w:rPr>
        <w:t>.</w:t>
      </w:r>
    </w:p>
    <w:p w:rsidR="008A7087" w:rsidRPr="0099794F" w:rsidRDefault="0099794F" w:rsidP="008A7087">
      <w:pPr>
        <w:pStyle w:val="Paragrafoelenco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Attestato di partecipazione </w:t>
      </w:r>
      <w:r w:rsidR="008A7087" w:rsidRPr="0099794F">
        <w:rPr>
          <w:rFonts w:ascii="Century Gothic" w:hAnsi="Century Gothic"/>
          <w:b/>
          <w:i/>
        </w:rPr>
        <w:t>corso sulla Comunicazione non verbale</w:t>
      </w:r>
      <w:r w:rsidR="008A7087" w:rsidRPr="0099794F">
        <w:rPr>
          <w:rFonts w:ascii="Century Gothic" w:hAnsi="Century Gothic"/>
          <w:i/>
        </w:rPr>
        <w:t>.</w:t>
      </w:r>
    </w:p>
    <w:p w:rsidR="008A7087" w:rsidRDefault="008A7087" w:rsidP="008A7087">
      <w:pPr>
        <w:spacing w:after="0"/>
        <w:jc w:val="both"/>
        <w:rPr>
          <w:rFonts w:ascii="Century Gothic" w:hAnsi="Century Gothic"/>
          <w:i/>
        </w:rPr>
      </w:pPr>
    </w:p>
    <w:p w:rsidR="000423F1" w:rsidRDefault="00B67F34" w:rsidP="00B67F34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C214FE">
        <w:rPr>
          <w:rFonts w:ascii="Century Gothic" w:hAnsi="Century Gothic"/>
          <w:b/>
          <w:i/>
          <w:sz w:val="24"/>
          <w:szCs w:val="24"/>
          <w:u w:val="single"/>
        </w:rPr>
        <w:t>Esperienze professionali</w:t>
      </w:r>
    </w:p>
    <w:p w:rsidR="006A6D0E" w:rsidRDefault="006A6D0E" w:rsidP="00B67F34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6A6D0E" w:rsidRPr="003C7594" w:rsidRDefault="006A6D0E" w:rsidP="006A6D0E">
      <w:pPr>
        <w:pStyle w:val="Paragrafoelenco"/>
        <w:numPr>
          <w:ilvl w:val="0"/>
          <w:numId w:val="9"/>
        </w:numPr>
        <w:spacing w:after="0"/>
        <w:jc w:val="both"/>
        <w:rPr>
          <w:rFonts w:ascii="Century Gothic" w:hAnsi="Century Gothic"/>
          <w:b/>
          <w:i/>
          <w:u w:val="single"/>
        </w:rPr>
      </w:pPr>
      <w:r w:rsidRPr="003C7594">
        <w:rPr>
          <w:rFonts w:ascii="Century Gothic" w:hAnsi="Century Gothic"/>
          <w:b/>
          <w:i/>
          <w:u w:val="single"/>
        </w:rPr>
        <w:t>Background Ital</w:t>
      </w:r>
      <w:r w:rsidR="00570A3A" w:rsidRPr="003C7594">
        <w:rPr>
          <w:rFonts w:ascii="Century Gothic" w:hAnsi="Century Gothic"/>
          <w:b/>
          <w:i/>
          <w:u w:val="single"/>
        </w:rPr>
        <w:t>ia</w:t>
      </w:r>
      <w:r w:rsidRPr="003C7594">
        <w:rPr>
          <w:rFonts w:ascii="Century Gothic" w:hAnsi="Century Gothic"/>
          <w:b/>
          <w:i/>
          <w:u w:val="single"/>
        </w:rPr>
        <w:t xml:space="preserve"> </w:t>
      </w:r>
      <w:proofErr w:type="spellStart"/>
      <w:r w:rsidR="00652D7D" w:rsidRPr="003C7594">
        <w:rPr>
          <w:rFonts w:ascii="Century Gothic" w:hAnsi="Century Gothic"/>
          <w:b/>
          <w:i/>
          <w:u w:val="single"/>
        </w:rPr>
        <w:t>Srl</w:t>
      </w:r>
      <w:proofErr w:type="spellEnd"/>
      <w:r w:rsidR="00652D7D" w:rsidRPr="003C7594">
        <w:rPr>
          <w:rFonts w:ascii="Century Gothic" w:hAnsi="Century Gothic"/>
          <w:b/>
          <w:i/>
          <w:u w:val="single"/>
        </w:rPr>
        <w:t xml:space="preserve"> </w:t>
      </w:r>
      <w:r w:rsidR="00747ABF" w:rsidRPr="003C7594">
        <w:rPr>
          <w:rFonts w:ascii="Century Gothic" w:hAnsi="Century Gothic"/>
          <w:b/>
          <w:i/>
          <w:u w:val="single"/>
        </w:rPr>
        <w:t xml:space="preserve">(Euro </w:t>
      </w:r>
      <w:proofErr w:type="spellStart"/>
      <w:r w:rsidR="00747ABF" w:rsidRPr="003C7594">
        <w:rPr>
          <w:rFonts w:ascii="Century Gothic" w:hAnsi="Century Gothic"/>
          <w:b/>
          <w:i/>
          <w:u w:val="single"/>
        </w:rPr>
        <w:t>Investigation</w:t>
      </w:r>
      <w:proofErr w:type="spellEnd"/>
      <w:r w:rsidR="00747ABF" w:rsidRPr="003C7594">
        <w:rPr>
          <w:rFonts w:ascii="Century Gothic" w:hAnsi="Century Gothic"/>
          <w:b/>
          <w:i/>
          <w:u w:val="single"/>
        </w:rPr>
        <w:t xml:space="preserve"> </w:t>
      </w:r>
      <w:proofErr w:type="spellStart"/>
      <w:r w:rsidR="00747ABF" w:rsidRPr="003C7594">
        <w:rPr>
          <w:rFonts w:ascii="Century Gothic" w:hAnsi="Century Gothic"/>
          <w:b/>
          <w:i/>
          <w:u w:val="single"/>
        </w:rPr>
        <w:t>Srl</w:t>
      </w:r>
      <w:proofErr w:type="spellEnd"/>
      <w:r w:rsidR="00747ABF" w:rsidRPr="003C7594">
        <w:rPr>
          <w:rFonts w:ascii="Century Gothic" w:hAnsi="Century Gothic"/>
          <w:b/>
          <w:i/>
          <w:u w:val="single"/>
        </w:rPr>
        <w:t>)</w:t>
      </w:r>
      <w:r w:rsidRPr="003C7594">
        <w:rPr>
          <w:rFonts w:ascii="Century Gothic" w:hAnsi="Century Gothic"/>
          <w:b/>
          <w:i/>
          <w:u w:val="single"/>
        </w:rPr>
        <w:t xml:space="preserve">  </w:t>
      </w:r>
      <w:r w:rsidR="00334E36" w:rsidRPr="003C7594">
        <w:rPr>
          <w:rFonts w:ascii="Century Gothic" w:hAnsi="Century Gothic"/>
          <w:b/>
          <w:i/>
          <w:u w:val="single"/>
        </w:rPr>
        <w:t>201</w:t>
      </w:r>
      <w:r w:rsidR="00747ABF" w:rsidRPr="003C7594">
        <w:rPr>
          <w:rFonts w:ascii="Century Gothic" w:hAnsi="Century Gothic"/>
          <w:b/>
          <w:i/>
          <w:u w:val="single"/>
        </w:rPr>
        <w:t>1</w:t>
      </w:r>
      <w:r w:rsidRPr="003C7594">
        <w:rPr>
          <w:rFonts w:ascii="Century Gothic" w:hAnsi="Century Gothic"/>
          <w:b/>
          <w:i/>
          <w:u w:val="single"/>
        </w:rPr>
        <w:t>- In corso</w:t>
      </w:r>
    </w:p>
    <w:p w:rsidR="006A6D0E" w:rsidRDefault="006A6D0E" w:rsidP="006A6D0E">
      <w:pPr>
        <w:spacing w:after="0"/>
        <w:jc w:val="both"/>
        <w:rPr>
          <w:rFonts w:ascii="Century Gothic" w:hAnsi="Century Gothic"/>
        </w:rPr>
      </w:pPr>
    </w:p>
    <w:p w:rsidR="0099794F" w:rsidRDefault="00570A3A" w:rsidP="0099794F">
      <w:pPr>
        <w:spacing w:after="0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Responsabile</w:t>
      </w:r>
      <w:r w:rsidR="00B465F8">
        <w:rPr>
          <w:rFonts w:ascii="Century Gothic" w:hAnsi="Century Gothic"/>
        </w:rPr>
        <w:t xml:space="preserve"> operativa delle</w:t>
      </w:r>
      <w:r>
        <w:rPr>
          <w:rFonts w:ascii="Century Gothic" w:hAnsi="Century Gothic"/>
        </w:rPr>
        <w:t xml:space="preserve"> investigazioni private quali:</w:t>
      </w:r>
      <w:r w:rsidR="008E5239">
        <w:rPr>
          <w:rFonts w:ascii="Century Gothic" w:hAnsi="Century Gothic"/>
        </w:rPr>
        <w:t xml:space="preserve"> </w:t>
      </w:r>
    </w:p>
    <w:p w:rsidR="0099794F" w:rsidRDefault="008E5239" w:rsidP="0099794F">
      <w:pPr>
        <w:pStyle w:val="Paragrafoelenco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99794F">
        <w:rPr>
          <w:rFonts w:ascii="Century Gothic" w:hAnsi="Century Gothic"/>
        </w:rPr>
        <w:lastRenderedPageBreak/>
        <w:t>indagini private (</w:t>
      </w:r>
      <w:r w:rsidR="00570A3A" w:rsidRPr="0099794F">
        <w:rPr>
          <w:rFonts w:ascii="Century Gothic" w:hAnsi="Century Gothic"/>
        </w:rPr>
        <w:t>infedeltà coniugale, accertamento giovani, accertamento paternità e maternità, indagini prematrimoniali</w:t>
      </w:r>
      <w:r w:rsidRPr="0099794F">
        <w:rPr>
          <w:rFonts w:ascii="Century Gothic" w:hAnsi="Century Gothic"/>
        </w:rPr>
        <w:t>)</w:t>
      </w:r>
      <w:r w:rsidR="00CE013C" w:rsidRPr="0099794F">
        <w:rPr>
          <w:rFonts w:ascii="Century Gothic" w:hAnsi="Century Gothic"/>
        </w:rPr>
        <w:t>;</w:t>
      </w:r>
    </w:p>
    <w:p w:rsidR="00570A3A" w:rsidRPr="0099794F" w:rsidRDefault="008E5239" w:rsidP="0099794F">
      <w:pPr>
        <w:pStyle w:val="Paragrafoelenco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99794F">
        <w:rPr>
          <w:rFonts w:ascii="Century Gothic" w:hAnsi="Century Gothic"/>
        </w:rPr>
        <w:t>Indagini aziendali (</w:t>
      </w:r>
      <w:r w:rsidR="00D70E09" w:rsidRPr="0099794F">
        <w:rPr>
          <w:rFonts w:ascii="Century Gothic" w:hAnsi="Century Gothic"/>
        </w:rPr>
        <w:t>sicurezza aziendale,</w:t>
      </w:r>
      <w:r w:rsidRPr="0099794F">
        <w:rPr>
          <w:rFonts w:ascii="Century Gothic" w:hAnsi="Century Gothic"/>
        </w:rPr>
        <w:t xml:space="preserve"> controllo</w:t>
      </w:r>
      <w:r w:rsidR="00D70E09" w:rsidRPr="0099794F">
        <w:rPr>
          <w:rFonts w:ascii="Century Gothic" w:hAnsi="Century Gothic"/>
        </w:rPr>
        <w:t xml:space="preserve"> dipendenti sleali, </w:t>
      </w:r>
      <w:r w:rsidRPr="0099794F">
        <w:rPr>
          <w:rFonts w:ascii="Century Gothic" w:hAnsi="Century Gothic"/>
        </w:rPr>
        <w:t>controllo dipendenti assenteisti, informazioni commerciali sulle società)</w:t>
      </w:r>
      <w:r w:rsidR="00CE013C" w:rsidRPr="0099794F">
        <w:rPr>
          <w:rFonts w:ascii="Century Gothic" w:hAnsi="Century Gothic"/>
        </w:rPr>
        <w:t>;</w:t>
      </w:r>
    </w:p>
    <w:p w:rsidR="00CE013C" w:rsidRPr="008E5239" w:rsidRDefault="00CE013C" w:rsidP="00CE013C">
      <w:pPr>
        <w:pStyle w:val="Paragrafoelenco"/>
        <w:spacing w:after="0"/>
        <w:rPr>
          <w:rFonts w:ascii="Century Gothic" w:hAnsi="Century Gothic"/>
        </w:rPr>
      </w:pPr>
    </w:p>
    <w:p w:rsidR="00B45044" w:rsidRDefault="00B45044" w:rsidP="00334E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Utilizzo di tecnologia </w:t>
      </w:r>
      <w:r w:rsidR="00CE013C">
        <w:rPr>
          <w:rFonts w:ascii="Century Gothic" w:hAnsi="Century Gothic"/>
        </w:rPr>
        <w:t>investigativa:</w:t>
      </w:r>
      <w:r w:rsidR="00F60497">
        <w:rPr>
          <w:rFonts w:ascii="Century Gothic" w:hAnsi="Century Gothic"/>
        </w:rPr>
        <w:t xml:space="preserve"> macchine fotografiche</w:t>
      </w:r>
      <w:r w:rsidR="00CE013C">
        <w:rPr>
          <w:rFonts w:ascii="Century Gothic" w:hAnsi="Century Gothic"/>
        </w:rPr>
        <w:t xml:space="preserve"> (reflex, compatte</w:t>
      </w:r>
      <w:r w:rsidR="00F60497">
        <w:rPr>
          <w:rFonts w:ascii="Century Gothic" w:hAnsi="Century Gothic"/>
        </w:rPr>
        <w:t>,</w:t>
      </w:r>
      <w:r w:rsidR="00CE013C">
        <w:rPr>
          <w:rFonts w:ascii="Century Gothic" w:hAnsi="Century Gothic"/>
        </w:rPr>
        <w:t xml:space="preserve"> brige)</w:t>
      </w:r>
      <w:r w:rsidR="00F60497">
        <w:rPr>
          <w:rFonts w:ascii="Century Gothic" w:hAnsi="Century Gothic"/>
        </w:rPr>
        <w:t xml:space="preserve"> telecamere, microcamere, </w:t>
      </w:r>
      <w:r w:rsidR="005A51C2">
        <w:rPr>
          <w:rFonts w:ascii="Century Gothic" w:hAnsi="Century Gothic"/>
        </w:rPr>
        <w:t>i</w:t>
      </w:r>
      <w:r w:rsidR="00CE013C">
        <w:rPr>
          <w:rFonts w:ascii="Century Gothic" w:hAnsi="Century Gothic"/>
        </w:rPr>
        <w:t>nstallazione</w:t>
      </w:r>
      <w:r w:rsidR="005A51C2">
        <w:rPr>
          <w:rFonts w:ascii="Century Gothic" w:hAnsi="Century Gothic"/>
        </w:rPr>
        <w:t>,</w:t>
      </w:r>
      <w:r w:rsidR="00CE013C">
        <w:rPr>
          <w:rFonts w:ascii="Century Gothic" w:hAnsi="Century Gothic"/>
        </w:rPr>
        <w:t xml:space="preserve"> disinstallazione e gestione piattaforme </w:t>
      </w:r>
      <w:proofErr w:type="spellStart"/>
      <w:r w:rsidR="00F60497">
        <w:rPr>
          <w:rFonts w:ascii="Century Gothic" w:hAnsi="Century Gothic"/>
        </w:rPr>
        <w:t>Gps</w:t>
      </w:r>
      <w:proofErr w:type="spellEnd"/>
      <w:r w:rsidR="00F60497">
        <w:rPr>
          <w:rFonts w:ascii="Century Gothic" w:hAnsi="Century Gothic"/>
        </w:rPr>
        <w:t>.</w:t>
      </w:r>
    </w:p>
    <w:p w:rsidR="00CE013C" w:rsidRDefault="00CE013C" w:rsidP="00334E36">
      <w:pPr>
        <w:spacing w:after="0"/>
        <w:rPr>
          <w:rFonts w:ascii="Century Gothic" w:hAnsi="Century Gothic"/>
        </w:rPr>
      </w:pPr>
    </w:p>
    <w:p w:rsidR="00D70E09" w:rsidRDefault="00795016" w:rsidP="00334E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Redazione di report investigativi</w:t>
      </w:r>
      <w:r w:rsidR="00B45044">
        <w:rPr>
          <w:rFonts w:ascii="Century Gothic" w:hAnsi="Century Gothic"/>
        </w:rPr>
        <w:t xml:space="preserve">, </w:t>
      </w:r>
      <w:r w:rsidR="008A7087">
        <w:rPr>
          <w:rFonts w:ascii="Century Gothic" w:hAnsi="Century Gothic"/>
        </w:rPr>
        <w:t xml:space="preserve">indagini e </w:t>
      </w:r>
      <w:r w:rsidR="00B45044">
        <w:rPr>
          <w:rFonts w:ascii="Century Gothic" w:hAnsi="Century Gothic"/>
        </w:rPr>
        <w:t>reportistica su informazioni commerciali, gestione indagini su campo</w:t>
      </w:r>
      <w:r w:rsidR="00CE013C">
        <w:rPr>
          <w:rFonts w:ascii="Century Gothic" w:hAnsi="Century Gothic"/>
        </w:rPr>
        <w:t xml:space="preserve"> sia</w:t>
      </w:r>
      <w:r w:rsidR="00B45044">
        <w:rPr>
          <w:rFonts w:ascii="Century Gothic" w:hAnsi="Century Gothic"/>
        </w:rPr>
        <w:t xml:space="preserve"> in fase preliminare con raccolta d’informazioni e scelta del team, </w:t>
      </w:r>
      <w:r w:rsidR="00CE013C">
        <w:rPr>
          <w:rFonts w:ascii="Century Gothic" w:hAnsi="Century Gothic"/>
        </w:rPr>
        <w:t xml:space="preserve">sia </w:t>
      </w:r>
      <w:r w:rsidR="00B45044">
        <w:rPr>
          <w:rFonts w:ascii="Century Gothic" w:hAnsi="Century Gothic"/>
        </w:rPr>
        <w:t xml:space="preserve">in fase finale con </w:t>
      </w:r>
      <w:r w:rsidR="00CE013C">
        <w:rPr>
          <w:rFonts w:ascii="Century Gothic" w:hAnsi="Century Gothic"/>
        </w:rPr>
        <w:t>selezione</w:t>
      </w:r>
      <w:r w:rsidR="00B45044">
        <w:rPr>
          <w:rFonts w:ascii="Century Gothic" w:hAnsi="Century Gothic"/>
        </w:rPr>
        <w:t xml:space="preserve"> d</w:t>
      </w:r>
      <w:r w:rsidR="00F60497">
        <w:rPr>
          <w:rFonts w:ascii="Century Gothic" w:hAnsi="Century Gothic"/>
        </w:rPr>
        <w:t>i foto e v</w:t>
      </w:r>
      <w:r w:rsidR="00CE013C">
        <w:rPr>
          <w:rFonts w:ascii="Century Gothic" w:hAnsi="Century Gothic"/>
        </w:rPr>
        <w:t>ideo</w:t>
      </w:r>
      <w:r w:rsidR="00747ABF">
        <w:rPr>
          <w:rFonts w:ascii="Century Gothic" w:hAnsi="Century Gothic"/>
        </w:rPr>
        <w:t xml:space="preserve"> e</w:t>
      </w:r>
      <w:r w:rsidR="00CE013C">
        <w:rPr>
          <w:rFonts w:ascii="Century Gothic" w:hAnsi="Century Gothic"/>
        </w:rPr>
        <w:t xml:space="preserve"> redazione di reportistica per la consegna al cliente.</w:t>
      </w:r>
    </w:p>
    <w:p w:rsidR="00CE013C" w:rsidRDefault="00CE013C" w:rsidP="00334E36">
      <w:pPr>
        <w:spacing w:after="0"/>
        <w:rPr>
          <w:rFonts w:ascii="Century Gothic" w:hAnsi="Century Gothic"/>
        </w:rPr>
      </w:pPr>
    </w:p>
    <w:p w:rsidR="00F60497" w:rsidRDefault="00816A9E" w:rsidP="00334E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Tenuta e gestione della parte amministrativa riguardante le indagin</w:t>
      </w:r>
      <w:r w:rsidR="005A51C2">
        <w:rPr>
          <w:rFonts w:ascii="Century Gothic" w:hAnsi="Century Gothic"/>
        </w:rPr>
        <w:t>i operative</w:t>
      </w:r>
      <w:r>
        <w:rPr>
          <w:rFonts w:ascii="Century Gothic" w:hAnsi="Century Gothic"/>
        </w:rPr>
        <w:t>.</w:t>
      </w:r>
    </w:p>
    <w:p w:rsidR="00CE013C" w:rsidRDefault="00CE013C" w:rsidP="00334E36">
      <w:pPr>
        <w:spacing w:after="0"/>
        <w:rPr>
          <w:rFonts w:ascii="Century Gothic" w:hAnsi="Century Gothic"/>
        </w:rPr>
      </w:pPr>
    </w:p>
    <w:p w:rsidR="00795016" w:rsidRDefault="00795016" w:rsidP="00334E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Formazione di personale invest</w:t>
      </w:r>
      <w:r w:rsidR="00CE013C">
        <w:rPr>
          <w:rFonts w:ascii="Century Gothic" w:hAnsi="Century Gothic"/>
        </w:rPr>
        <w:t>igativo per Background Italia.</w:t>
      </w:r>
    </w:p>
    <w:p w:rsidR="00CE013C" w:rsidRDefault="00CE013C" w:rsidP="000423F1">
      <w:pPr>
        <w:spacing w:after="0"/>
        <w:jc w:val="both"/>
        <w:rPr>
          <w:rFonts w:ascii="Century Gothic" w:hAnsi="Century Gothic"/>
        </w:rPr>
      </w:pPr>
    </w:p>
    <w:p w:rsidR="00CE013C" w:rsidRDefault="00CE013C" w:rsidP="000423F1">
      <w:pPr>
        <w:spacing w:after="0"/>
        <w:jc w:val="both"/>
        <w:rPr>
          <w:rFonts w:ascii="Century Gothic" w:hAnsi="Century Gothic"/>
        </w:rPr>
      </w:pPr>
    </w:p>
    <w:p w:rsidR="000423F1" w:rsidRPr="003C7594" w:rsidRDefault="000423F1" w:rsidP="00C214FE">
      <w:pPr>
        <w:pStyle w:val="Paragrafoelenco"/>
        <w:numPr>
          <w:ilvl w:val="0"/>
          <w:numId w:val="9"/>
        </w:numPr>
        <w:spacing w:after="0"/>
        <w:jc w:val="both"/>
        <w:rPr>
          <w:rFonts w:ascii="Century Gothic" w:hAnsi="Century Gothic"/>
          <w:b/>
          <w:i/>
          <w:u w:val="single"/>
        </w:rPr>
      </w:pPr>
      <w:r w:rsidRPr="003C7594">
        <w:rPr>
          <w:rFonts w:ascii="Century Gothic" w:hAnsi="Century Gothic"/>
          <w:b/>
          <w:i/>
          <w:u w:val="single"/>
        </w:rPr>
        <w:t>Euro</w:t>
      </w:r>
      <w:r w:rsidR="00326C05" w:rsidRPr="003C7594">
        <w:rPr>
          <w:rFonts w:ascii="Century Gothic" w:hAnsi="Century Gothic"/>
          <w:b/>
          <w:i/>
          <w:u w:val="single"/>
        </w:rPr>
        <w:t xml:space="preserve"> S</w:t>
      </w:r>
      <w:r w:rsidRPr="003C7594">
        <w:rPr>
          <w:rFonts w:ascii="Century Gothic" w:hAnsi="Century Gothic"/>
          <w:b/>
          <w:i/>
          <w:u w:val="single"/>
        </w:rPr>
        <w:t>olution</w:t>
      </w:r>
      <w:r w:rsidR="00326C05" w:rsidRPr="003C7594">
        <w:rPr>
          <w:rFonts w:ascii="Century Gothic" w:hAnsi="Century Gothic"/>
          <w:b/>
          <w:i/>
          <w:u w:val="single"/>
        </w:rPr>
        <w:t>s</w:t>
      </w:r>
      <w:r w:rsidR="00E94E35" w:rsidRPr="003C7594">
        <w:rPr>
          <w:rFonts w:ascii="Century Gothic" w:hAnsi="Century Gothic"/>
          <w:b/>
          <w:i/>
          <w:u w:val="single"/>
        </w:rPr>
        <w:t xml:space="preserve"> </w:t>
      </w:r>
      <w:proofErr w:type="spellStart"/>
      <w:r w:rsidR="00E94E35" w:rsidRPr="003C7594">
        <w:rPr>
          <w:rFonts w:ascii="Century Gothic" w:hAnsi="Century Gothic"/>
          <w:b/>
          <w:i/>
          <w:u w:val="single"/>
        </w:rPr>
        <w:t>Srl</w:t>
      </w:r>
      <w:proofErr w:type="spellEnd"/>
      <w:r w:rsidR="00E94E35" w:rsidRPr="003C7594">
        <w:rPr>
          <w:rFonts w:ascii="Century Gothic" w:hAnsi="Century Gothic"/>
          <w:b/>
          <w:i/>
          <w:u w:val="single"/>
        </w:rPr>
        <w:t xml:space="preserve">   2011- </w:t>
      </w:r>
      <w:r w:rsidR="00334E36" w:rsidRPr="003C7594">
        <w:rPr>
          <w:rFonts w:ascii="Century Gothic" w:hAnsi="Century Gothic"/>
          <w:b/>
          <w:i/>
          <w:u w:val="single"/>
        </w:rPr>
        <w:t>in corso</w:t>
      </w:r>
    </w:p>
    <w:p w:rsidR="000423F1" w:rsidRDefault="000423F1" w:rsidP="000423F1">
      <w:pPr>
        <w:spacing w:after="0"/>
        <w:jc w:val="both"/>
        <w:rPr>
          <w:rFonts w:ascii="Century Gothic" w:hAnsi="Century Gothic"/>
        </w:rPr>
      </w:pPr>
    </w:p>
    <w:p w:rsidR="0099794F" w:rsidRDefault="00CE013C" w:rsidP="00C214FE">
      <w:pPr>
        <w:pStyle w:val="Paragrafoelenco"/>
        <w:numPr>
          <w:ilvl w:val="0"/>
          <w:numId w:val="16"/>
        </w:numPr>
        <w:spacing w:after="0"/>
        <w:jc w:val="both"/>
        <w:rPr>
          <w:rFonts w:ascii="Century Gothic" w:hAnsi="Century Gothic"/>
        </w:rPr>
      </w:pPr>
      <w:r w:rsidRPr="0099794F">
        <w:rPr>
          <w:rFonts w:ascii="Century Gothic" w:hAnsi="Century Gothic"/>
        </w:rPr>
        <w:t xml:space="preserve">Supporto </w:t>
      </w:r>
      <w:proofErr w:type="spellStart"/>
      <w:r w:rsidRPr="0099794F">
        <w:rPr>
          <w:rFonts w:ascii="Century Gothic" w:hAnsi="Century Gothic"/>
        </w:rPr>
        <w:t>Quality</w:t>
      </w:r>
      <w:proofErr w:type="spellEnd"/>
      <w:r w:rsidRPr="0099794F">
        <w:rPr>
          <w:rFonts w:ascii="Century Gothic" w:hAnsi="Century Gothic"/>
        </w:rPr>
        <w:t xml:space="preserve"> Manager  S</w:t>
      </w:r>
      <w:r w:rsidR="00A057C9" w:rsidRPr="0099794F">
        <w:rPr>
          <w:rFonts w:ascii="Century Gothic" w:hAnsi="Century Gothic"/>
        </w:rPr>
        <w:t>ecurity</w:t>
      </w:r>
    </w:p>
    <w:p w:rsidR="0099794F" w:rsidRDefault="00A057C9" w:rsidP="00C214FE">
      <w:pPr>
        <w:pStyle w:val="Paragrafoelenco"/>
        <w:numPr>
          <w:ilvl w:val="0"/>
          <w:numId w:val="16"/>
        </w:numPr>
        <w:spacing w:after="0"/>
        <w:jc w:val="both"/>
        <w:rPr>
          <w:rFonts w:ascii="Century Gothic" w:hAnsi="Century Gothic"/>
        </w:rPr>
      </w:pPr>
      <w:r w:rsidRPr="0099794F">
        <w:rPr>
          <w:rFonts w:ascii="Century Gothic" w:hAnsi="Century Gothic"/>
        </w:rPr>
        <w:t xml:space="preserve">Operatrice </w:t>
      </w:r>
      <w:r w:rsidR="005A51C2">
        <w:rPr>
          <w:rFonts w:ascii="Century Gothic" w:hAnsi="Century Gothic"/>
        </w:rPr>
        <w:t>addetta</w:t>
      </w:r>
      <w:r w:rsidRPr="0099794F">
        <w:rPr>
          <w:rFonts w:ascii="Century Gothic" w:hAnsi="Century Gothic"/>
        </w:rPr>
        <w:t xml:space="preserve"> </w:t>
      </w:r>
      <w:r w:rsidR="005A51C2">
        <w:rPr>
          <w:rFonts w:ascii="Century Gothic" w:hAnsi="Century Gothic"/>
        </w:rPr>
        <w:t xml:space="preserve">alla </w:t>
      </w:r>
      <w:r w:rsidRPr="0099794F">
        <w:rPr>
          <w:rFonts w:ascii="Century Gothic" w:hAnsi="Century Gothic"/>
        </w:rPr>
        <w:t xml:space="preserve">sicurezza </w:t>
      </w:r>
      <w:r w:rsidR="00F60497" w:rsidRPr="0099794F">
        <w:rPr>
          <w:rFonts w:ascii="Century Gothic" w:hAnsi="Century Gothic"/>
        </w:rPr>
        <w:t xml:space="preserve">per eventi legati all’alta moda </w:t>
      </w:r>
    </w:p>
    <w:p w:rsidR="00326C05" w:rsidRPr="0099794F" w:rsidRDefault="00A057C9" w:rsidP="00C214FE">
      <w:pPr>
        <w:pStyle w:val="Paragrafoelenco"/>
        <w:numPr>
          <w:ilvl w:val="0"/>
          <w:numId w:val="16"/>
        </w:numPr>
        <w:spacing w:after="0"/>
        <w:jc w:val="both"/>
        <w:rPr>
          <w:rFonts w:ascii="Century Gothic" w:hAnsi="Century Gothic"/>
        </w:rPr>
      </w:pPr>
      <w:r w:rsidRPr="0099794F">
        <w:rPr>
          <w:rFonts w:ascii="Century Gothic" w:hAnsi="Century Gothic"/>
        </w:rPr>
        <w:t>R</w:t>
      </w:r>
      <w:r w:rsidR="00F60497" w:rsidRPr="0099794F">
        <w:rPr>
          <w:rFonts w:ascii="Century Gothic" w:hAnsi="Century Gothic"/>
        </w:rPr>
        <w:t xml:space="preserve">esponsabile Hostess </w:t>
      </w:r>
      <w:r w:rsidR="005A51C2">
        <w:rPr>
          <w:rFonts w:ascii="Century Gothic" w:hAnsi="Century Gothic"/>
        </w:rPr>
        <w:t>durante</w:t>
      </w:r>
      <w:r w:rsidRPr="0099794F">
        <w:rPr>
          <w:rFonts w:ascii="Century Gothic" w:hAnsi="Century Gothic"/>
        </w:rPr>
        <w:t xml:space="preserve"> eventi</w:t>
      </w:r>
    </w:p>
    <w:p w:rsidR="00795016" w:rsidRDefault="00795016" w:rsidP="00C214FE">
      <w:pPr>
        <w:spacing w:after="0"/>
        <w:rPr>
          <w:rFonts w:ascii="Century Gothic" w:hAnsi="Century Gothic"/>
        </w:rPr>
      </w:pPr>
    </w:p>
    <w:p w:rsidR="00C35572" w:rsidRDefault="00C35572" w:rsidP="00C214FE">
      <w:pPr>
        <w:spacing w:after="0"/>
        <w:rPr>
          <w:rFonts w:ascii="Century Gothic" w:hAnsi="Century Gothic"/>
        </w:rPr>
      </w:pPr>
    </w:p>
    <w:p w:rsidR="00551C70" w:rsidRPr="003C7594" w:rsidRDefault="00D867B9" w:rsidP="00C214FE">
      <w:pPr>
        <w:pStyle w:val="Paragrafoelenco"/>
        <w:numPr>
          <w:ilvl w:val="0"/>
          <w:numId w:val="9"/>
        </w:numPr>
        <w:spacing w:after="0"/>
        <w:jc w:val="both"/>
        <w:rPr>
          <w:rFonts w:ascii="Century Gothic" w:hAnsi="Century Gothic"/>
          <w:b/>
          <w:i/>
          <w:u w:val="single"/>
        </w:rPr>
      </w:pPr>
      <w:r w:rsidRPr="003C7594">
        <w:rPr>
          <w:rFonts w:ascii="Century Gothic" w:hAnsi="Century Gothic"/>
          <w:b/>
          <w:i/>
          <w:u w:val="single"/>
        </w:rPr>
        <w:t xml:space="preserve">Octopus Investigazioni </w:t>
      </w:r>
      <w:r w:rsidR="008A7087">
        <w:rPr>
          <w:rFonts w:ascii="Century Gothic" w:hAnsi="Century Gothic"/>
          <w:b/>
          <w:i/>
          <w:u w:val="single"/>
        </w:rPr>
        <w:t xml:space="preserve"> </w:t>
      </w:r>
      <w:r w:rsidR="006A6D0E" w:rsidRPr="003C7594">
        <w:rPr>
          <w:rFonts w:ascii="Century Gothic" w:hAnsi="Century Gothic"/>
          <w:b/>
          <w:i/>
          <w:u w:val="single"/>
        </w:rPr>
        <w:t>2009-2012</w:t>
      </w:r>
    </w:p>
    <w:p w:rsidR="00795016" w:rsidRPr="00C214FE" w:rsidRDefault="00795016" w:rsidP="00795016">
      <w:pPr>
        <w:pStyle w:val="Paragrafoelenco"/>
        <w:spacing w:after="0"/>
        <w:jc w:val="both"/>
        <w:rPr>
          <w:rFonts w:ascii="Century Gothic" w:hAnsi="Century Gothic"/>
          <w:i/>
          <w:u w:val="single"/>
        </w:rPr>
      </w:pPr>
    </w:p>
    <w:p w:rsidR="00472C0E" w:rsidRPr="00472C0E" w:rsidRDefault="00472C0E" w:rsidP="00472C0E">
      <w:pPr>
        <w:spacing w:after="0"/>
        <w:jc w:val="both"/>
        <w:rPr>
          <w:rFonts w:ascii="Century Gothic" w:hAnsi="Century Gothic"/>
        </w:rPr>
      </w:pPr>
      <w:r w:rsidRPr="00472C0E">
        <w:rPr>
          <w:rFonts w:ascii="Century Gothic" w:hAnsi="Century Gothic"/>
        </w:rPr>
        <w:t xml:space="preserve">Collaboratrice </w:t>
      </w:r>
      <w:r>
        <w:rPr>
          <w:rFonts w:ascii="Century Gothic" w:hAnsi="Century Gothic"/>
        </w:rPr>
        <w:t>investigativa specializzata in:</w:t>
      </w:r>
    </w:p>
    <w:p w:rsidR="00472C0E" w:rsidRPr="00472C0E" w:rsidRDefault="00472C0E" w:rsidP="00472C0E">
      <w:pPr>
        <w:spacing w:after="0"/>
        <w:jc w:val="both"/>
        <w:rPr>
          <w:rFonts w:ascii="Century Gothic" w:hAnsi="Century Gothic"/>
        </w:rPr>
      </w:pPr>
      <w:r w:rsidRPr="00472C0E">
        <w:rPr>
          <w:rFonts w:ascii="Century Gothic" w:hAnsi="Century Gothic"/>
        </w:rPr>
        <w:t>Informazioni commerciali, Sorveglianza per infedeltà coniugale, Servizio di controllo sui giovani, Infedeltà aziendale, Assenteismo, Rintraccio persone scomparse (familiari e debitori insolventi), Indagini difensive penali.</w:t>
      </w:r>
    </w:p>
    <w:p w:rsidR="00795016" w:rsidRDefault="00795016" w:rsidP="008F3048">
      <w:pPr>
        <w:spacing w:after="0"/>
        <w:jc w:val="both"/>
        <w:rPr>
          <w:rFonts w:ascii="Century Gothic" w:hAnsi="Century Gothic"/>
        </w:rPr>
      </w:pPr>
    </w:p>
    <w:p w:rsidR="002074ED" w:rsidRPr="00472C0E" w:rsidRDefault="002074ED" w:rsidP="008F3048">
      <w:pPr>
        <w:spacing w:after="0"/>
        <w:jc w:val="both"/>
        <w:rPr>
          <w:rFonts w:ascii="Century Gothic" w:hAnsi="Century Gothic"/>
        </w:rPr>
      </w:pPr>
    </w:p>
    <w:p w:rsidR="00816A9E" w:rsidRDefault="00816A9E" w:rsidP="008F3048">
      <w:pPr>
        <w:spacing w:after="0"/>
        <w:jc w:val="both"/>
        <w:rPr>
          <w:rFonts w:ascii="Century Gothic" w:hAnsi="Century Gothic" w:cs="Arial"/>
        </w:rPr>
      </w:pPr>
    </w:p>
    <w:p w:rsidR="007605DE" w:rsidRPr="0099794F" w:rsidRDefault="00795016" w:rsidP="00B45044">
      <w:pPr>
        <w:pStyle w:val="Paragrafoelenco"/>
        <w:numPr>
          <w:ilvl w:val="0"/>
          <w:numId w:val="9"/>
        </w:numPr>
        <w:spacing w:after="0"/>
        <w:jc w:val="both"/>
        <w:rPr>
          <w:rFonts w:ascii="Century Gothic" w:hAnsi="Century Gothic"/>
          <w:b/>
          <w:i/>
          <w:u w:val="single"/>
        </w:rPr>
      </w:pPr>
      <w:r w:rsidRPr="0099794F">
        <w:rPr>
          <w:rFonts w:ascii="Century Gothic" w:hAnsi="Century Gothic"/>
          <w:b/>
          <w:i/>
          <w:u w:val="single"/>
        </w:rPr>
        <w:t xml:space="preserve">Altre </w:t>
      </w:r>
      <w:r w:rsidR="005A51C2">
        <w:rPr>
          <w:rFonts w:ascii="Century Gothic" w:hAnsi="Century Gothic"/>
          <w:b/>
          <w:i/>
          <w:u w:val="single"/>
        </w:rPr>
        <w:t>collaborazioni (periodo</w:t>
      </w:r>
      <w:r w:rsidR="00A057C9" w:rsidRPr="0099794F">
        <w:rPr>
          <w:rFonts w:ascii="Century Gothic" w:hAnsi="Century Gothic"/>
          <w:b/>
          <w:i/>
          <w:u w:val="single"/>
        </w:rPr>
        <w:t xml:space="preserve"> </w:t>
      </w:r>
      <w:r w:rsidR="007605DE" w:rsidRPr="0099794F">
        <w:rPr>
          <w:rFonts w:ascii="Century Gothic" w:hAnsi="Century Gothic"/>
          <w:b/>
          <w:i/>
          <w:u w:val="single"/>
        </w:rPr>
        <w:t>201</w:t>
      </w:r>
      <w:r w:rsidR="00584617" w:rsidRPr="0099794F">
        <w:rPr>
          <w:rFonts w:ascii="Century Gothic" w:hAnsi="Century Gothic"/>
          <w:b/>
          <w:i/>
          <w:u w:val="single"/>
        </w:rPr>
        <w:t>0</w:t>
      </w:r>
      <w:r w:rsidR="007605DE" w:rsidRPr="0099794F">
        <w:rPr>
          <w:rFonts w:ascii="Century Gothic" w:hAnsi="Century Gothic"/>
          <w:b/>
          <w:i/>
          <w:u w:val="single"/>
        </w:rPr>
        <w:t xml:space="preserve"> </w:t>
      </w:r>
      <w:r w:rsidR="00A057C9" w:rsidRPr="0099794F">
        <w:rPr>
          <w:rFonts w:ascii="Century Gothic" w:hAnsi="Century Gothic"/>
          <w:b/>
          <w:i/>
          <w:u w:val="single"/>
        </w:rPr>
        <w:t xml:space="preserve">e il </w:t>
      </w:r>
      <w:r w:rsidR="007605DE" w:rsidRPr="0099794F">
        <w:rPr>
          <w:rFonts w:ascii="Century Gothic" w:hAnsi="Century Gothic"/>
          <w:b/>
          <w:i/>
          <w:u w:val="single"/>
        </w:rPr>
        <w:t>2012</w:t>
      </w:r>
      <w:r w:rsidR="005A51C2">
        <w:rPr>
          <w:rFonts w:ascii="Century Gothic" w:hAnsi="Century Gothic"/>
          <w:b/>
          <w:i/>
          <w:u w:val="single"/>
        </w:rPr>
        <w:t>)</w:t>
      </w:r>
      <w:r w:rsidR="00B45044" w:rsidRPr="0099794F">
        <w:rPr>
          <w:rFonts w:ascii="Century Gothic" w:hAnsi="Century Gothic"/>
          <w:b/>
          <w:i/>
          <w:u w:val="single"/>
        </w:rPr>
        <w:t xml:space="preserve"> </w:t>
      </w:r>
    </w:p>
    <w:p w:rsidR="007605DE" w:rsidRDefault="007605DE" w:rsidP="00795016">
      <w:pPr>
        <w:pStyle w:val="Paragrafoelenco"/>
        <w:spacing w:after="0"/>
        <w:jc w:val="both"/>
        <w:rPr>
          <w:rFonts w:ascii="Century Gothic" w:hAnsi="Century Gothic"/>
          <w:i/>
          <w:u w:val="single"/>
        </w:rPr>
      </w:pPr>
    </w:p>
    <w:p w:rsidR="0099794F" w:rsidRDefault="00584617" w:rsidP="0099794F">
      <w:pPr>
        <w:pStyle w:val="Paragrafoelenco"/>
        <w:numPr>
          <w:ilvl w:val="0"/>
          <w:numId w:val="18"/>
        </w:numPr>
        <w:spacing w:after="0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Investigazioni </w:t>
      </w:r>
      <w:proofErr w:type="spellStart"/>
      <w:r>
        <w:rPr>
          <w:rFonts w:ascii="Century Gothic" w:hAnsi="Century Gothic"/>
          <w:i/>
        </w:rPr>
        <w:t>Cyanea</w:t>
      </w:r>
      <w:proofErr w:type="spellEnd"/>
      <w:r>
        <w:rPr>
          <w:rFonts w:ascii="Century Gothic" w:hAnsi="Century Gothic"/>
          <w:i/>
        </w:rPr>
        <w:t xml:space="preserve"> - Milano </w:t>
      </w:r>
    </w:p>
    <w:p w:rsidR="0099794F" w:rsidRDefault="00795016" w:rsidP="0099794F">
      <w:pPr>
        <w:pStyle w:val="Paragrafoelenco"/>
        <w:numPr>
          <w:ilvl w:val="0"/>
          <w:numId w:val="18"/>
        </w:numPr>
        <w:spacing w:after="0"/>
        <w:jc w:val="both"/>
        <w:rPr>
          <w:rFonts w:ascii="Century Gothic" w:hAnsi="Century Gothic"/>
          <w:i/>
        </w:rPr>
      </w:pPr>
      <w:r w:rsidRPr="0099794F">
        <w:rPr>
          <w:rFonts w:ascii="Century Gothic" w:hAnsi="Century Gothic"/>
          <w:i/>
        </w:rPr>
        <w:t>New Eureka</w:t>
      </w:r>
      <w:r w:rsidR="007605DE" w:rsidRPr="0099794F">
        <w:rPr>
          <w:rFonts w:ascii="Century Gothic" w:hAnsi="Century Gothic"/>
          <w:i/>
        </w:rPr>
        <w:t xml:space="preserve"> – Varese</w:t>
      </w:r>
    </w:p>
    <w:p w:rsidR="0099794F" w:rsidRDefault="007605DE" w:rsidP="0099794F">
      <w:pPr>
        <w:pStyle w:val="Paragrafoelenco"/>
        <w:numPr>
          <w:ilvl w:val="0"/>
          <w:numId w:val="18"/>
        </w:numPr>
        <w:spacing w:after="0"/>
        <w:jc w:val="both"/>
        <w:rPr>
          <w:rFonts w:ascii="Century Gothic" w:hAnsi="Century Gothic"/>
          <w:i/>
        </w:rPr>
      </w:pPr>
      <w:r w:rsidRPr="0099794F">
        <w:rPr>
          <w:rFonts w:ascii="Century Gothic" w:hAnsi="Century Gothic"/>
          <w:i/>
        </w:rPr>
        <w:t xml:space="preserve">Lucky Group – Varese </w:t>
      </w:r>
    </w:p>
    <w:p w:rsidR="0099794F" w:rsidRDefault="007605DE" w:rsidP="0099794F">
      <w:pPr>
        <w:pStyle w:val="Paragrafoelenco"/>
        <w:numPr>
          <w:ilvl w:val="0"/>
          <w:numId w:val="18"/>
        </w:numPr>
        <w:spacing w:after="0"/>
        <w:jc w:val="both"/>
        <w:rPr>
          <w:rFonts w:ascii="Century Gothic" w:hAnsi="Century Gothic"/>
          <w:i/>
        </w:rPr>
      </w:pPr>
      <w:r w:rsidRPr="0099794F">
        <w:rPr>
          <w:rFonts w:ascii="Century Gothic" w:hAnsi="Century Gothic"/>
          <w:i/>
        </w:rPr>
        <w:t>Mediolanum Investigazioni – Milano</w:t>
      </w:r>
    </w:p>
    <w:p w:rsidR="0099794F" w:rsidRDefault="007605DE" w:rsidP="0099794F">
      <w:pPr>
        <w:pStyle w:val="Paragrafoelenco"/>
        <w:numPr>
          <w:ilvl w:val="0"/>
          <w:numId w:val="18"/>
        </w:numPr>
        <w:spacing w:after="0"/>
        <w:jc w:val="both"/>
        <w:rPr>
          <w:rFonts w:ascii="Century Gothic" w:hAnsi="Century Gothic"/>
          <w:i/>
        </w:rPr>
      </w:pPr>
      <w:r w:rsidRPr="0099794F">
        <w:rPr>
          <w:rFonts w:ascii="Century Gothic" w:hAnsi="Century Gothic"/>
          <w:i/>
        </w:rPr>
        <w:t xml:space="preserve">Istituto Investigativo I.T.I. Security Service </w:t>
      </w:r>
      <w:r w:rsidR="0099794F">
        <w:rPr>
          <w:rFonts w:ascii="Century Gothic" w:hAnsi="Century Gothic"/>
          <w:i/>
        </w:rPr>
        <w:t>–</w:t>
      </w:r>
      <w:r w:rsidRPr="0099794F">
        <w:rPr>
          <w:rFonts w:ascii="Century Gothic" w:hAnsi="Century Gothic"/>
          <w:i/>
        </w:rPr>
        <w:t xml:space="preserve"> Saronno</w:t>
      </w:r>
    </w:p>
    <w:p w:rsidR="0099794F" w:rsidRDefault="007605DE" w:rsidP="0099794F">
      <w:pPr>
        <w:pStyle w:val="Paragrafoelenco"/>
        <w:numPr>
          <w:ilvl w:val="0"/>
          <w:numId w:val="18"/>
        </w:numPr>
        <w:spacing w:after="0"/>
        <w:jc w:val="both"/>
        <w:rPr>
          <w:rFonts w:ascii="Century Gothic" w:hAnsi="Century Gothic"/>
          <w:i/>
        </w:rPr>
      </w:pPr>
      <w:r w:rsidRPr="0099794F">
        <w:rPr>
          <w:rFonts w:ascii="Century Gothic" w:hAnsi="Century Gothic"/>
          <w:i/>
        </w:rPr>
        <w:t>Moretti Investigazioni – Torino</w:t>
      </w:r>
    </w:p>
    <w:p w:rsidR="00795016" w:rsidRDefault="007605DE" w:rsidP="001F1675">
      <w:pPr>
        <w:pStyle w:val="Paragrafoelenco"/>
        <w:numPr>
          <w:ilvl w:val="0"/>
          <w:numId w:val="18"/>
        </w:numPr>
        <w:spacing w:after="0"/>
        <w:jc w:val="both"/>
        <w:rPr>
          <w:rFonts w:ascii="Century Gothic" w:hAnsi="Century Gothic"/>
          <w:i/>
        </w:rPr>
      </w:pPr>
      <w:r w:rsidRPr="0099794F">
        <w:rPr>
          <w:rFonts w:ascii="Century Gothic" w:hAnsi="Century Gothic"/>
          <w:i/>
        </w:rPr>
        <w:t xml:space="preserve">Agenzia Investigativa </w:t>
      </w:r>
      <w:proofErr w:type="spellStart"/>
      <w:r w:rsidRPr="0099794F">
        <w:rPr>
          <w:rFonts w:ascii="Century Gothic" w:hAnsi="Century Gothic"/>
          <w:i/>
        </w:rPr>
        <w:t>Sirletti</w:t>
      </w:r>
      <w:proofErr w:type="spellEnd"/>
      <w:r w:rsidRPr="0099794F">
        <w:rPr>
          <w:rFonts w:ascii="Century Gothic" w:hAnsi="Century Gothic"/>
          <w:i/>
        </w:rPr>
        <w:t xml:space="preserve"> </w:t>
      </w:r>
      <w:r w:rsidR="001F1675">
        <w:rPr>
          <w:rFonts w:ascii="Century Gothic" w:hAnsi="Century Gothic"/>
          <w:i/>
        </w:rPr>
        <w:t>–</w:t>
      </w:r>
      <w:r w:rsidRPr="0099794F">
        <w:rPr>
          <w:rFonts w:ascii="Century Gothic" w:hAnsi="Century Gothic"/>
          <w:i/>
        </w:rPr>
        <w:t xml:space="preserve"> Milano</w:t>
      </w:r>
    </w:p>
    <w:p w:rsidR="001F1675" w:rsidRDefault="001F1675" w:rsidP="001F1675">
      <w:pPr>
        <w:pStyle w:val="Paragrafoelenco"/>
        <w:numPr>
          <w:ilvl w:val="0"/>
          <w:numId w:val="18"/>
        </w:numPr>
        <w:spacing w:after="0"/>
        <w:jc w:val="both"/>
        <w:rPr>
          <w:rFonts w:ascii="Century Gothic" w:hAnsi="Century Gothic"/>
          <w:i/>
        </w:rPr>
      </w:pPr>
      <w:proofErr w:type="spellStart"/>
      <w:r>
        <w:rPr>
          <w:rFonts w:ascii="Century Gothic" w:hAnsi="Century Gothic"/>
          <w:i/>
        </w:rPr>
        <w:t>Ethix</w:t>
      </w:r>
      <w:proofErr w:type="spellEnd"/>
      <w:r>
        <w:rPr>
          <w:rFonts w:ascii="Century Gothic" w:hAnsi="Century Gothic"/>
          <w:i/>
        </w:rPr>
        <w:t xml:space="preserve"> - Milano</w:t>
      </w:r>
    </w:p>
    <w:p w:rsidR="001F1675" w:rsidRDefault="001F1675" w:rsidP="001F1675">
      <w:pPr>
        <w:spacing w:after="0"/>
        <w:jc w:val="both"/>
        <w:rPr>
          <w:rFonts w:ascii="Century Gothic" w:hAnsi="Century Gothic"/>
          <w:i/>
        </w:rPr>
      </w:pPr>
    </w:p>
    <w:p w:rsidR="001F1675" w:rsidRDefault="001F1675" w:rsidP="001F1675">
      <w:pPr>
        <w:spacing w:after="0"/>
        <w:jc w:val="both"/>
        <w:rPr>
          <w:rFonts w:ascii="Century Gothic" w:hAnsi="Century Gothic"/>
          <w:i/>
        </w:rPr>
      </w:pPr>
    </w:p>
    <w:p w:rsidR="001F1675" w:rsidRPr="001F1675" w:rsidRDefault="001F1675" w:rsidP="001F1675">
      <w:pPr>
        <w:spacing w:after="0"/>
        <w:jc w:val="both"/>
        <w:rPr>
          <w:rFonts w:ascii="Century Gothic" w:hAnsi="Century Gothic"/>
          <w:i/>
        </w:rPr>
      </w:pPr>
    </w:p>
    <w:p w:rsidR="008A7087" w:rsidRPr="001F1675" w:rsidRDefault="008A7087" w:rsidP="001F1675">
      <w:pPr>
        <w:pStyle w:val="Paragrafoelenco"/>
        <w:spacing w:after="0"/>
        <w:ind w:left="1440"/>
        <w:jc w:val="both"/>
        <w:rPr>
          <w:rFonts w:ascii="Century Gothic" w:hAnsi="Century Gothic" w:cs="Arial"/>
        </w:rPr>
      </w:pPr>
    </w:p>
    <w:p w:rsidR="008A7087" w:rsidRDefault="001F1675" w:rsidP="008A7087">
      <w:pPr>
        <w:pStyle w:val="Paragrafoelenco"/>
        <w:numPr>
          <w:ilvl w:val="0"/>
          <w:numId w:val="9"/>
        </w:numPr>
        <w:spacing w:after="0"/>
        <w:jc w:val="both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>Praticantato F</w:t>
      </w:r>
      <w:r w:rsidR="008A7087">
        <w:rPr>
          <w:rFonts w:ascii="Century Gothic" w:hAnsi="Century Gothic"/>
          <w:b/>
          <w:i/>
          <w:u w:val="single"/>
        </w:rPr>
        <w:t>orense  2008-2010</w:t>
      </w:r>
    </w:p>
    <w:p w:rsidR="008A7087" w:rsidRPr="008A7087" w:rsidRDefault="008A7087" w:rsidP="008A7087">
      <w:pPr>
        <w:pStyle w:val="Paragrafoelenco"/>
        <w:spacing w:after="0"/>
        <w:jc w:val="both"/>
        <w:rPr>
          <w:rFonts w:ascii="Century Gothic" w:hAnsi="Century Gothic"/>
          <w:b/>
          <w:i/>
          <w:u w:val="single"/>
        </w:rPr>
      </w:pPr>
    </w:p>
    <w:p w:rsidR="008A7087" w:rsidRPr="008A7087" w:rsidRDefault="008A7087" w:rsidP="008A7087">
      <w:pPr>
        <w:pStyle w:val="Paragrafoelenco"/>
        <w:spacing w:after="0"/>
        <w:jc w:val="both"/>
        <w:rPr>
          <w:rFonts w:ascii="Century Gothic" w:hAnsi="Century Gothic"/>
          <w:i/>
        </w:rPr>
      </w:pPr>
      <w:r w:rsidRPr="008A7087">
        <w:rPr>
          <w:rFonts w:ascii="Century Gothic" w:hAnsi="Century Gothic"/>
          <w:i/>
        </w:rPr>
        <w:t xml:space="preserve">In materia civile, in particolare: procedura per il recupero crediti, ricorso per separazione e divorzio consensuale e giudiziario, </w:t>
      </w:r>
      <w:r w:rsidR="005A51C2">
        <w:rPr>
          <w:rFonts w:ascii="Century Gothic" w:hAnsi="Century Gothic"/>
          <w:i/>
        </w:rPr>
        <w:t>d</w:t>
      </w:r>
      <w:r w:rsidRPr="008A7087">
        <w:rPr>
          <w:rFonts w:ascii="Century Gothic" w:hAnsi="Century Gothic"/>
          <w:i/>
        </w:rPr>
        <w:t xml:space="preserve">ecreti Ingiuntivi, controversie riguardanti il Codice della Strada, ricorsi al </w:t>
      </w:r>
      <w:proofErr w:type="spellStart"/>
      <w:r w:rsidRPr="008A7087">
        <w:rPr>
          <w:rFonts w:ascii="Century Gothic" w:hAnsi="Century Gothic"/>
          <w:i/>
        </w:rPr>
        <w:t>G.d.P</w:t>
      </w:r>
      <w:proofErr w:type="spellEnd"/>
      <w:r w:rsidRPr="008A7087">
        <w:rPr>
          <w:rFonts w:ascii="Century Gothic" w:hAnsi="Century Gothic"/>
          <w:i/>
        </w:rPr>
        <w:t>., rilascio permesso di soggiorno, ricorso per sospensione della patente di guida.</w:t>
      </w:r>
    </w:p>
    <w:p w:rsidR="00334E36" w:rsidRDefault="00334E36" w:rsidP="00334E36">
      <w:pPr>
        <w:spacing w:after="0"/>
        <w:jc w:val="both"/>
        <w:rPr>
          <w:rFonts w:ascii="Century Gothic" w:hAnsi="Century Gothic"/>
          <w:b/>
          <w:i/>
          <w:u w:val="single"/>
        </w:rPr>
      </w:pPr>
    </w:p>
    <w:p w:rsidR="008A7087" w:rsidRDefault="008A7087" w:rsidP="00A057C9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A057C9" w:rsidRDefault="00A057C9" w:rsidP="00A057C9">
      <w:pPr>
        <w:pStyle w:val="Paragrafoelenco"/>
        <w:spacing w:after="0"/>
        <w:jc w:val="both"/>
        <w:rPr>
          <w:rFonts w:ascii="Century Gothic" w:hAnsi="Century Gothic"/>
          <w:i/>
        </w:rPr>
      </w:pPr>
    </w:p>
    <w:p w:rsidR="00021AB8" w:rsidRDefault="00021AB8" w:rsidP="00A057C9">
      <w:pPr>
        <w:pStyle w:val="Paragrafoelenco"/>
        <w:spacing w:after="0"/>
        <w:jc w:val="both"/>
        <w:rPr>
          <w:rFonts w:ascii="Century Gothic" w:hAnsi="Century Gothic"/>
          <w:i/>
        </w:rPr>
      </w:pPr>
    </w:p>
    <w:p w:rsidR="00021AB8" w:rsidRDefault="00021AB8" w:rsidP="00A057C9">
      <w:pPr>
        <w:pStyle w:val="Paragrafoelenco"/>
        <w:spacing w:after="0"/>
        <w:jc w:val="both"/>
        <w:rPr>
          <w:rFonts w:ascii="Century Gothic" w:hAnsi="Century Gothic"/>
          <w:i/>
        </w:rPr>
      </w:pPr>
    </w:p>
    <w:p w:rsidR="00021AB8" w:rsidRDefault="00021AB8" w:rsidP="00A057C9">
      <w:pPr>
        <w:pStyle w:val="Paragrafoelenco"/>
        <w:spacing w:after="0"/>
        <w:jc w:val="both"/>
        <w:rPr>
          <w:rFonts w:ascii="Century Gothic" w:hAnsi="Century Gothic"/>
          <w:i/>
        </w:rPr>
      </w:pPr>
    </w:p>
    <w:p w:rsidR="00021AB8" w:rsidRDefault="00021AB8" w:rsidP="00A057C9">
      <w:pPr>
        <w:pStyle w:val="Paragrafoelenco"/>
        <w:spacing w:after="0"/>
        <w:jc w:val="both"/>
        <w:rPr>
          <w:rFonts w:ascii="Century Gothic" w:hAnsi="Century Gothic"/>
          <w:i/>
        </w:rPr>
      </w:pPr>
    </w:p>
    <w:p w:rsidR="0099794F" w:rsidRDefault="0099794F" w:rsidP="00334E36">
      <w:pPr>
        <w:spacing w:after="0"/>
        <w:jc w:val="both"/>
        <w:rPr>
          <w:rFonts w:ascii="Century Gothic" w:hAnsi="Century Gothic"/>
          <w:i/>
        </w:rPr>
      </w:pPr>
    </w:p>
    <w:p w:rsidR="0099794F" w:rsidRDefault="0099794F" w:rsidP="00334E36">
      <w:pPr>
        <w:spacing w:after="0"/>
        <w:jc w:val="both"/>
        <w:rPr>
          <w:rFonts w:ascii="Century Gothic" w:hAnsi="Century Gothic"/>
          <w:i/>
        </w:rPr>
      </w:pPr>
    </w:p>
    <w:p w:rsidR="0099794F" w:rsidRDefault="0099794F" w:rsidP="00334E36">
      <w:pPr>
        <w:spacing w:after="0"/>
        <w:jc w:val="both"/>
        <w:rPr>
          <w:rFonts w:ascii="Century Gothic" w:hAnsi="Century Gothic"/>
          <w:i/>
        </w:rPr>
      </w:pPr>
    </w:p>
    <w:p w:rsidR="0099794F" w:rsidRDefault="0099794F" w:rsidP="00334E36">
      <w:pPr>
        <w:spacing w:after="0"/>
        <w:jc w:val="both"/>
        <w:rPr>
          <w:rFonts w:ascii="Century Gothic" w:hAnsi="Century Gothic"/>
          <w:i/>
        </w:rPr>
      </w:pPr>
    </w:p>
    <w:p w:rsidR="0099794F" w:rsidRDefault="0099794F" w:rsidP="00334E36">
      <w:pPr>
        <w:spacing w:after="0"/>
        <w:jc w:val="both"/>
        <w:rPr>
          <w:rFonts w:ascii="Century Gothic" w:hAnsi="Century Gothic"/>
          <w:i/>
        </w:rPr>
      </w:pPr>
    </w:p>
    <w:p w:rsidR="0099794F" w:rsidRDefault="0099794F" w:rsidP="00334E36">
      <w:pPr>
        <w:spacing w:after="0"/>
        <w:jc w:val="both"/>
        <w:rPr>
          <w:rFonts w:ascii="Century Gothic" w:hAnsi="Century Gothic"/>
          <w:i/>
        </w:rPr>
      </w:pPr>
    </w:p>
    <w:p w:rsidR="0099794F" w:rsidRDefault="0099794F" w:rsidP="00334E36">
      <w:pPr>
        <w:spacing w:after="0"/>
        <w:jc w:val="both"/>
        <w:rPr>
          <w:rFonts w:ascii="Century Gothic" w:hAnsi="Century Gothic"/>
          <w:i/>
        </w:rPr>
      </w:pPr>
    </w:p>
    <w:p w:rsidR="0099794F" w:rsidRDefault="0099794F" w:rsidP="00334E36">
      <w:pPr>
        <w:spacing w:after="0"/>
        <w:jc w:val="both"/>
        <w:rPr>
          <w:rFonts w:ascii="Century Gothic" w:hAnsi="Century Gothic"/>
          <w:i/>
        </w:rPr>
      </w:pPr>
    </w:p>
    <w:p w:rsidR="0099794F" w:rsidRDefault="0099794F" w:rsidP="00334E36">
      <w:pPr>
        <w:spacing w:after="0"/>
        <w:jc w:val="both"/>
        <w:rPr>
          <w:rFonts w:ascii="Century Gothic" w:hAnsi="Century Gothic"/>
          <w:i/>
        </w:rPr>
      </w:pPr>
    </w:p>
    <w:p w:rsidR="009E33B6" w:rsidRDefault="009E33B6" w:rsidP="00334E36">
      <w:pPr>
        <w:spacing w:after="0"/>
        <w:jc w:val="both"/>
        <w:rPr>
          <w:rFonts w:ascii="Century Gothic" w:hAnsi="Century Gothic"/>
          <w:i/>
        </w:rPr>
      </w:pPr>
    </w:p>
    <w:p w:rsidR="009E33B6" w:rsidRDefault="009E33B6" w:rsidP="00334E36">
      <w:pPr>
        <w:spacing w:after="0"/>
        <w:jc w:val="both"/>
        <w:rPr>
          <w:rFonts w:ascii="Century Gothic" w:hAnsi="Century Gothic"/>
          <w:i/>
        </w:rPr>
      </w:pPr>
    </w:p>
    <w:p w:rsidR="00EB42FB" w:rsidRPr="00C933F7" w:rsidRDefault="00BB47C0" w:rsidP="00C933F7">
      <w:pPr>
        <w:spacing w:after="0"/>
        <w:jc w:val="both"/>
        <w:rPr>
          <w:rFonts w:ascii="Century Gothic" w:hAnsi="Century Gothic"/>
          <w:b/>
          <w:i/>
          <w:sz w:val="18"/>
          <w:szCs w:val="18"/>
        </w:rPr>
      </w:pPr>
      <w:bookmarkStart w:id="0" w:name="_GoBack"/>
      <w:bookmarkEnd w:id="0"/>
      <w:r w:rsidRPr="00BB47C0">
        <w:rPr>
          <w:rFonts w:ascii="Century Gothic" w:hAnsi="Century Gothic"/>
        </w:rPr>
        <w:t xml:space="preserve"> </w:t>
      </w:r>
    </w:p>
    <w:sectPr w:rsidR="00EB42FB" w:rsidRPr="00C933F7" w:rsidSect="0062363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74" w:rsidRDefault="00544F74" w:rsidP="00EB09CF">
      <w:pPr>
        <w:spacing w:after="0" w:line="240" w:lineRule="auto"/>
      </w:pPr>
      <w:r>
        <w:separator/>
      </w:r>
    </w:p>
  </w:endnote>
  <w:endnote w:type="continuationSeparator" w:id="0">
    <w:p w:rsidR="00544F74" w:rsidRDefault="00544F74" w:rsidP="00EB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717144"/>
      <w:docPartObj>
        <w:docPartGallery w:val="Page Numbers (Bottom of Page)"/>
        <w:docPartUnique/>
      </w:docPartObj>
    </w:sdtPr>
    <w:sdtEndPr/>
    <w:sdtContent>
      <w:p w:rsidR="002074ED" w:rsidRDefault="002074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B8">
          <w:rPr>
            <w:noProof/>
          </w:rPr>
          <w:t>1</w:t>
        </w:r>
        <w:r>
          <w:fldChar w:fldCharType="end"/>
        </w:r>
      </w:p>
    </w:sdtContent>
  </w:sdt>
  <w:p w:rsidR="002074ED" w:rsidRDefault="002074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74" w:rsidRDefault="00544F74" w:rsidP="00EB09CF">
      <w:pPr>
        <w:spacing w:after="0" w:line="240" w:lineRule="auto"/>
      </w:pPr>
      <w:r>
        <w:separator/>
      </w:r>
    </w:p>
  </w:footnote>
  <w:footnote w:type="continuationSeparator" w:id="0">
    <w:p w:rsidR="00544F74" w:rsidRDefault="00544F74" w:rsidP="00EB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ED" w:rsidRPr="002074ED" w:rsidRDefault="002074ED">
    <w:pPr>
      <w:pStyle w:val="Intestazione"/>
      <w:jc w:val="center"/>
      <w:rPr>
        <w:rFonts w:ascii="Baskerville Old Face" w:hAnsi="Baskerville Old Face"/>
        <w:b/>
        <w:i/>
        <w:color w:val="002060"/>
        <w:sz w:val="28"/>
        <w:szCs w:val="28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4D35DDF7">
              <wp:simplePos x="0" y="0"/>
              <wp:positionH relativeFrom="page">
                <wp:posOffset>483079</wp:posOffset>
              </wp:positionH>
              <wp:positionV relativeFrom="page">
                <wp:posOffset>155275</wp:posOffset>
              </wp:positionV>
              <wp:extent cx="3062377" cy="916182"/>
              <wp:effectExtent l="19050" t="57150" r="43180" b="74930"/>
              <wp:wrapNone/>
              <wp:docPr id="63" name="Gruppo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2377" cy="916182"/>
                        <a:chOff x="215548" y="-40192"/>
                        <a:chExt cx="3825982" cy="969053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215548" y="427028"/>
                          <a:ext cx="625090" cy="50183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uppo 63" o:spid="_x0000_s1026" style="position:absolute;margin-left:38.05pt;margin-top:12.25pt;width:241.15pt;height:72.15pt;z-index:251659264;mso-position-horizontal-relative:page;mso-position-vertical-relative:page;mso-width-relative:margin;mso-height-relative:top-margin-area" coordorigin="2155,-401" coordsize="38259,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left:2155;top:4270;width:6251;height:5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rFonts w:ascii="Baskerville Old Face" w:hAnsi="Baskerville Old Face"/>
          <w:b/>
          <w:i/>
          <w:color w:val="002060"/>
          <w:sz w:val="28"/>
          <w:szCs w:val="28"/>
          <w:u w:val="single"/>
        </w:rPr>
        <w:alias w:val="Titolo"/>
        <w:id w:val="79116639"/>
        <w:placeholder>
          <w:docPart w:val="BC9B8330F4284C3BADB0BE5BED1F7BD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2074ED">
          <w:rPr>
            <w:rFonts w:ascii="Baskerville Old Face" w:hAnsi="Baskerville Old Face"/>
            <w:b/>
            <w:i/>
            <w:color w:val="002060"/>
            <w:sz w:val="28"/>
            <w:szCs w:val="28"/>
            <w:u w:val="single"/>
          </w:rPr>
          <w:t>CURRICULUM VITAE</w:t>
        </w:r>
      </w:sdtContent>
    </w:sdt>
  </w:p>
  <w:p w:rsidR="0099794F" w:rsidRDefault="0099794F">
    <w:pPr>
      <w:pStyle w:val="Intestazione"/>
    </w:pPr>
  </w:p>
  <w:p w:rsidR="002074ED" w:rsidRDefault="002074ED">
    <w:pPr>
      <w:pStyle w:val="Intestazione"/>
    </w:pPr>
  </w:p>
  <w:p w:rsidR="002074ED" w:rsidRDefault="002074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5F9D"/>
      </v:shape>
    </w:pict>
  </w:numPicBullet>
  <w:abstractNum w:abstractNumId="0">
    <w:nsid w:val="0166642D"/>
    <w:multiLevelType w:val="hybridMultilevel"/>
    <w:tmpl w:val="78CA54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0930"/>
    <w:multiLevelType w:val="hybridMultilevel"/>
    <w:tmpl w:val="5F3AB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676C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5216EC"/>
    <w:multiLevelType w:val="hybridMultilevel"/>
    <w:tmpl w:val="4658F5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F7FE1"/>
    <w:multiLevelType w:val="hybridMultilevel"/>
    <w:tmpl w:val="5AEA4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7424E"/>
    <w:multiLevelType w:val="hybridMultilevel"/>
    <w:tmpl w:val="C7521C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2F23"/>
    <w:multiLevelType w:val="hybridMultilevel"/>
    <w:tmpl w:val="06E4A264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D108E"/>
    <w:multiLevelType w:val="hybridMultilevel"/>
    <w:tmpl w:val="64323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858E1"/>
    <w:multiLevelType w:val="hybridMultilevel"/>
    <w:tmpl w:val="3EAA636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347FD"/>
    <w:multiLevelType w:val="hybridMultilevel"/>
    <w:tmpl w:val="77A438B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BE25ED"/>
    <w:multiLevelType w:val="hybridMultilevel"/>
    <w:tmpl w:val="5B1239AA"/>
    <w:lvl w:ilvl="0" w:tplc="0410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E372DD4"/>
    <w:multiLevelType w:val="hybridMultilevel"/>
    <w:tmpl w:val="EDF2E850"/>
    <w:lvl w:ilvl="0" w:tplc="0410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9713C"/>
    <w:multiLevelType w:val="hybridMultilevel"/>
    <w:tmpl w:val="D888536C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4C3DC5"/>
    <w:multiLevelType w:val="hybridMultilevel"/>
    <w:tmpl w:val="E42A9E8E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35756C"/>
    <w:multiLevelType w:val="hybridMultilevel"/>
    <w:tmpl w:val="F6DAB8C8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6A4771"/>
    <w:multiLevelType w:val="hybridMultilevel"/>
    <w:tmpl w:val="1A405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546AA"/>
    <w:multiLevelType w:val="hybridMultilevel"/>
    <w:tmpl w:val="AEA81636"/>
    <w:lvl w:ilvl="0" w:tplc="0410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7">
    <w:nsid w:val="7F2E4EA2"/>
    <w:multiLevelType w:val="hybridMultilevel"/>
    <w:tmpl w:val="BBD0CD4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12"/>
  </w:num>
  <w:num w:numId="15">
    <w:abstractNumId w:val="2"/>
  </w:num>
  <w:num w:numId="16">
    <w:abstractNumId w:val="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C0"/>
    <w:rsid w:val="00021AB8"/>
    <w:rsid w:val="00025467"/>
    <w:rsid w:val="00032C5B"/>
    <w:rsid w:val="000423F1"/>
    <w:rsid w:val="000453A4"/>
    <w:rsid w:val="00092BDC"/>
    <w:rsid w:val="000A6E3E"/>
    <w:rsid w:val="000C7E2E"/>
    <w:rsid w:val="000D665B"/>
    <w:rsid w:val="000D7A54"/>
    <w:rsid w:val="000E2772"/>
    <w:rsid w:val="00121976"/>
    <w:rsid w:val="00144BAF"/>
    <w:rsid w:val="001601F5"/>
    <w:rsid w:val="001621B2"/>
    <w:rsid w:val="001A5857"/>
    <w:rsid w:val="001C0907"/>
    <w:rsid w:val="001D76F9"/>
    <w:rsid w:val="001D7C3B"/>
    <w:rsid w:val="001F1675"/>
    <w:rsid w:val="00205F13"/>
    <w:rsid w:val="0020735D"/>
    <w:rsid w:val="002074ED"/>
    <w:rsid w:val="002172B8"/>
    <w:rsid w:val="002339BC"/>
    <w:rsid w:val="00243973"/>
    <w:rsid w:val="002D4969"/>
    <w:rsid w:val="002D755D"/>
    <w:rsid w:val="0031233D"/>
    <w:rsid w:val="00326C05"/>
    <w:rsid w:val="00334E36"/>
    <w:rsid w:val="00337823"/>
    <w:rsid w:val="00354F80"/>
    <w:rsid w:val="00391FE4"/>
    <w:rsid w:val="003C51CA"/>
    <w:rsid w:val="003C7594"/>
    <w:rsid w:val="003E7D2C"/>
    <w:rsid w:val="003F525E"/>
    <w:rsid w:val="00417DB1"/>
    <w:rsid w:val="00425E1F"/>
    <w:rsid w:val="00472C0E"/>
    <w:rsid w:val="004A1642"/>
    <w:rsid w:val="004B07D2"/>
    <w:rsid w:val="004B3892"/>
    <w:rsid w:val="00513653"/>
    <w:rsid w:val="00544F74"/>
    <w:rsid w:val="00551C70"/>
    <w:rsid w:val="00570A3A"/>
    <w:rsid w:val="00584617"/>
    <w:rsid w:val="005A1EF8"/>
    <w:rsid w:val="005A51C2"/>
    <w:rsid w:val="005B61F4"/>
    <w:rsid w:val="005F3E73"/>
    <w:rsid w:val="006015FC"/>
    <w:rsid w:val="00623631"/>
    <w:rsid w:val="00626A5E"/>
    <w:rsid w:val="00652D7D"/>
    <w:rsid w:val="00663C09"/>
    <w:rsid w:val="00685C32"/>
    <w:rsid w:val="00687223"/>
    <w:rsid w:val="0068725E"/>
    <w:rsid w:val="006A6D0E"/>
    <w:rsid w:val="006E0B80"/>
    <w:rsid w:val="00715B49"/>
    <w:rsid w:val="00741D20"/>
    <w:rsid w:val="00747ABF"/>
    <w:rsid w:val="0075140E"/>
    <w:rsid w:val="00752DFC"/>
    <w:rsid w:val="00756189"/>
    <w:rsid w:val="007605DE"/>
    <w:rsid w:val="00787E8E"/>
    <w:rsid w:val="00793B2A"/>
    <w:rsid w:val="00795016"/>
    <w:rsid w:val="007D1FC0"/>
    <w:rsid w:val="007D299B"/>
    <w:rsid w:val="007E5DAD"/>
    <w:rsid w:val="00816A9E"/>
    <w:rsid w:val="00823D29"/>
    <w:rsid w:val="008A4829"/>
    <w:rsid w:val="008A6365"/>
    <w:rsid w:val="008A7087"/>
    <w:rsid w:val="008C2624"/>
    <w:rsid w:val="008E5239"/>
    <w:rsid w:val="008F3048"/>
    <w:rsid w:val="008F650A"/>
    <w:rsid w:val="00923924"/>
    <w:rsid w:val="00967547"/>
    <w:rsid w:val="00970C7A"/>
    <w:rsid w:val="0099794F"/>
    <w:rsid w:val="009E33B6"/>
    <w:rsid w:val="009E5A43"/>
    <w:rsid w:val="009E6A81"/>
    <w:rsid w:val="00A057C9"/>
    <w:rsid w:val="00A22679"/>
    <w:rsid w:val="00A32EA5"/>
    <w:rsid w:val="00A52854"/>
    <w:rsid w:val="00AA7276"/>
    <w:rsid w:val="00AC539C"/>
    <w:rsid w:val="00AD724B"/>
    <w:rsid w:val="00B1053D"/>
    <w:rsid w:val="00B21F57"/>
    <w:rsid w:val="00B45044"/>
    <w:rsid w:val="00B465F8"/>
    <w:rsid w:val="00B540DB"/>
    <w:rsid w:val="00B569BA"/>
    <w:rsid w:val="00B67F34"/>
    <w:rsid w:val="00BA05AB"/>
    <w:rsid w:val="00BA2823"/>
    <w:rsid w:val="00BB47C0"/>
    <w:rsid w:val="00BC225E"/>
    <w:rsid w:val="00C15973"/>
    <w:rsid w:val="00C17EE7"/>
    <w:rsid w:val="00C214FE"/>
    <w:rsid w:val="00C35572"/>
    <w:rsid w:val="00C65782"/>
    <w:rsid w:val="00C933F7"/>
    <w:rsid w:val="00CA1E7B"/>
    <w:rsid w:val="00CA2C68"/>
    <w:rsid w:val="00CB60DE"/>
    <w:rsid w:val="00CB60EE"/>
    <w:rsid w:val="00CB7035"/>
    <w:rsid w:val="00CD1B2C"/>
    <w:rsid w:val="00CE013C"/>
    <w:rsid w:val="00D01E70"/>
    <w:rsid w:val="00D020C3"/>
    <w:rsid w:val="00D617E7"/>
    <w:rsid w:val="00D70E09"/>
    <w:rsid w:val="00D73A89"/>
    <w:rsid w:val="00D741C1"/>
    <w:rsid w:val="00D74D6F"/>
    <w:rsid w:val="00D80F36"/>
    <w:rsid w:val="00D867B9"/>
    <w:rsid w:val="00D87D7E"/>
    <w:rsid w:val="00DD2908"/>
    <w:rsid w:val="00DF4195"/>
    <w:rsid w:val="00E036F7"/>
    <w:rsid w:val="00E222B6"/>
    <w:rsid w:val="00E22E4C"/>
    <w:rsid w:val="00E34241"/>
    <w:rsid w:val="00E437C3"/>
    <w:rsid w:val="00E56F5D"/>
    <w:rsid w:val="00E94E35"/>
    <w:rsid w:val="00EB09CF"/>
    <w:rsid w:val="00EC0AEC"/>
    <w:rsid w:val="00ED48BC"/>
    <w:rsid w:val="00EF2B3F"/>
    <w:rsid w:val="00F344AA"/>
    <w:rsid w:val="00F4354C"/>
    <w:rsid w:val="00F60497"/>
    <w:rsid w:val="00F65911"/>
    <w:rsid w:val="00F74F5E"/>
    <w:rsid w:val="00F905D5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7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7C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B09C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B0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9CF"/>
  </w:style>
  <w:style w:type="paragraph" w:styleId="Pidipagina">
    <w:name w:val="footer"/>
    <w:basedOn w:val="Normale"/>
    <w:link w:val="PidipaginaCarattere"/>
    <w:uiPriority w:val="99"/>
    <w:unhideWhenUsed/>
    <w:rsid w:val="00EB0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9CF"/>
  </w:style>
  <w:style w:type="character" w:styleId="Collegamentoipertestuale">
    <w:name w:val="Hyperlink"/>
    <w:basedOn w:val="Carpredefinitoparagrafo"/>
    <w:uiPriority w:val="99"/>
    <w:unhideWhenUsed/>
    <w:rsid w:val="006A6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7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7C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B09C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B0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9CF"/>
  </w:style>
  <w:style w:type="paragraph" w:styleId="Pidipagina">
    <w:name w:val="footer"/>
    <w:basedOn w:val="Normale"/>
    <w:link w:val="PidipaginaCarattere"/>
    <w:uiPriority w:val="99"/>
    <w:unhideWhenUsed/>
    <w:rsid w:val="00EB0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9CF"/>
  </w:style>
  <w:style w:type="character" w:styleId="Collegamentoipertestuale">
    <w:name w:val="Hyperlink"/>
    <w:basedOn w:val="Carpredefinitoparagrafo"/>
    <w:uiPriority w:val="99"/>
    <w:unhideWhenUsed/>
    <w:rsid w:val="006A6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9B8330F4284C3BADB0BE5BED1F7B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CE3DAC-512E-45C7-ACD2-0329B1BCB521}"/>
      </w:docPartPr>
      <w:docPartBody>
        <w:p w:rsidR="00381A9C" w:rsidRDefault="00D93ABF" w:rsidP="00D93ABF">
          <w:pPr>
            <w:pStyle w:val="BC9B8330F4284C3BADB0BE5BED1F7BD9"/>
          </w:pPr>
          <w:r>
            <w:rPr>
              <w:color w:val="4F81BD" w:themeColor="accent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00388"/>
    <w:rsid w:val="00141795"/>
    <w:rsid w:val="00200388"/>
    <w:rsid w:val="00273A0F"/>
    <w:rsid w:val="00381A9C"/>
    <w:rsid w:val="00426D18"/>
    <w:rsid w:val="00461C5F"/>
    <w:rsid w:val="004C3E75"/>
    <w:rsid w:val="0052205A"/>
    <w:rsid w:val="005C5D4B"/>
    <w:rsid w:val="00601476"/>
    <w:rsid w:val="006858AA"/>
    <w:rsid w:val="007208D2"/>
    <w:rsid w:val="007D3EF7"/>
    <w:rsid w:val="00977D57"/>
    <w:rsid w:val="009F5E41"/>
    <w:rsid w:val="00A772D1"/>
    <w:rsid w:val="00A94B83"/>
    <w:rsid w:val="00D93ABF"/>
    <w:rsid w:val="00E06E2D"/>
    <w:rsid w:val="00F96560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E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0388"/>
    <w:rPr>
      <w:color w:val="808080"/>
    </w:rPr>
  </w:style>
  <w:style w:type="paragraph" w:customStyle="1" w:styleId="E043FA72F6954721993D107A8031C1B3">
    <w:name w:val="E043FA72F6954721993D107A8031C1B3"/>
    <w:rsid w:val="00200388"/>
  </w:style>
  <w:style w:type="paragraph" w:customStyle="1" w:styleId="B280704FCBC34C0598051F6224EC17D8">
    <w:name w:val="B280704FCBC34C0598051F6224EC17D8"/>
    <w:rsid w:val="00D93ABF"/>
  </w:style>
  <w:style w:type="paragraph" w:customStyle="1" w:styleId="BC9B8330F4284C3BADB0BE5BED1F7BD9">
    <w:name w:val="BC9B8330F4284C3BADB0BE5BED1F7BD9"/>
    <w:rsid w:val="00D93A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52F1-4B8E-4E4E-9655-6545D2BC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The_Fool</dc:creator>
  <cp:lastModifiedBy>Euro</cp:lastModifiedBy>
  <cp:revision>2</cp:revision>
  <cp:lastPrinted>2016-10-24T10:51:00Z</cp:lastPrinted>
  <dcterms:created xsi:type="dcterms:W3CDTF">2017-02-22T15:03:00Z</dcterms:created>
  <dcterms:modified xsi:type="dcterms:W3CDTF">2017-02-22T15:03:00Z</dcterms:modified>
</cp:coreProperties>
</file>